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76C08" w:rsidR="00236E9D" w:rsidP="00083B74" w:rsidRDefault="00236E9D" w14:paraId="672A6659" w14:textId="77777777">
      <w:pPr>
        <w:rPr>
          <w:rFonts w:ascii="Arial" w:hAnsi="Arial" w:cs="Arial"/>
          <w:b/>
          <w:sz w:val="22"/>
          <w:szCs w:val="22"/>
        </w:rPr>
      </w:pPr>
    </w:p>
    <w:p w:rsidRPr="00176C08" w:rsidR="00CA4D1C" w:rsidP="000957D3" w:rsidRDefault="00BC3112" w14:paraId="0A37501D" w14:textId="77777777">
      <w:pPr>
        <w:rPr>
          <w:rFonts w:ascii="Arial" w:hAnsi="Arial" w:cs="Arial"/>
          <w:b/>
          <w:sz w:val="22"/>
          <w:szCs w:val="22"/>
        </w:rPr>
      </w:pPr>
      <w:r w:rsidRPr="00176C08">
        <w:rPr>
          <w:rFonts w:ascii="Arial" w:hAnsi="Arial" w:cs="Arial"/>
          <w:b/>
          <w:noProof/>
          <w:sz w:val="22"/>
          <w:szCs w:val="22"/>
          <w:lang w:eastAsia="en-GB"/>
        </w:rPr>
        <w:drawing>
          <wp:inline distT="0" distB="0" distL="0" distR="0" wp14:anchorId="1087AAAA" wp14:editId="1F0A6A1D">
            <wp:extent cx="1402484"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2484" cy="574040"/>
                    </a:xfrm>
                    <a:prstGeom prst="rect">
                      <a:avLst/>
                    </a:prstGeom>
                    <a:noFill/>
                    <a:ln>
                      <a:noFill/>
                    </a:ln>
                  </pic:spPr>
                </pic:pic>
              </a:graphicData>
            </a:graphic>
          </wp:inline>
        </w:drawing>
      </w:r>
    </w:p>
    <w:p w:rsidRPr="00176C08" w:rsidR="00CA4D1C" w:rsidP="00083B74" w:rsidRDefault="00083B74" w14:paraId="5FE928B3" w14:textId="77777777">
      <w:pPr>
        <w:jc w:val="center"/>
        <w:rPr>
          <w:rFonts w:ascii="Arial" w:hAnsi="Arial" w:cs="Arial"/>
          <w:b/>
          <w:sz w:val="22"/>
          <w:szCs w:val="22"/>
        </w:rPr>
      </w:pPr>
      <w:r w:rsidRPr="00176C08">
        <w:rPr>
          <w:rFonts w:ascii="Arial" w:hAnsi="Arial" w:cs="Arial"/>
          <w:b/>
          <w:sz w:val="22"/>
          <w:szCs w:val="22"/>
        </w:rPr>
        <w:t>Job Description</w:t>
      </w:r>
    </w:p>
    <w:p w:rsidRPr="00176C08" w:rsidR="00CA4D1C" w:rsidP="00083B74" w:rsidRDefault="00CA4D1C" w14:paraId="5DAB6C7B" w14:textId="77777777">
      <w:pPr>
        <w:rPr>
          <w:rFonts w:ascii="Arial" w:hAnsi="Arial" w:cs="Arial"/>
          <w:b/>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943"/>
        <w:gridCol w:w="5777"/>
      </w:tblGrid>
      <w:tr w:rsidRPr="00176C08" w:rsidR="00CA4D1C" w:rsidTr="15FC2BBF" w14:paraId="58453FA7" w14:textId="77777777">
        <w:tc>
          <w:tcPr>
            <w:tcW w:w="2943" w:type="dxa"/>
            <w:tcMar/>
          </w:tcPr>
          <w:p w:rsidRPr="00176C08" w:rsidR="00CA4D1C" w:rsidP="00083B74" w:rsidRDefault="00CA4D1C" w14:paraId="082C0D9F" w14:textId="77777777">
            <w:pPr>
              <w:rPr>
                <w:rFonts w:ascii="Arial" w:hAnsi="Arial" w:cs="Arial"/>
                <w:b/>
                <w:sz w:val="22"/>
                <w:szCs w:val="22"/>
              </w:rPr>
            </w:pPr>
            <w:r w:rsidRPr="00176C08">
              <w:rPr>
                <w:rFonts w:ascii="Arial" w:hAnsi="Arial" w:cs="Arial"/>
                <w:b/>
                <w:sz w:val="22"/>
                <w:szCs w:val="22"/>
              </w:rPr>
              <w:t>Job title:</w:t>
            </w:r>
          </w:p>
        </w:tc>
        <w:tc>
          <w:tcPr>
            <w:tcW w:w="5777" w:type="dxa"/>
            <w:tcMar/>
          </w:tcPr>
          <w:p w:rsidRPr="00176C08" w:rsidR="00CA4D1C" w:rsidP="15FC2BBF" w:rsidRDefault="00A23705" w14:paraId="3B328DCB" w14:textId="4316F33F">
            <w:pPr>
              <w:rPr>
                <w:rFonts w:ascii="Arial" w:hAnsi="Arial" w:cs="Arial"/>
                <w:b w:val="1"/>
                <w:bCs w:val="1"/>
                <w:sz w:val="22"/>
                <w:szCs w:val="22"/>
              </w:rPr>
            </w:pPr>
            <w:r w:rsidRPr="15FC2BBF" w:rsidR="00A23705">
              <w:rPr>
                <w:rFonts w:ascii="Arial" w:hAnsi="Arial" w:cs="Arial"/>
                <w:b w:val="1"/>
                <w:bCs w:val="1"/>
                <w:sz w:val="22"/>
                <w:szCs w:val="22"/>
              </w:rPr>
              <w:t>Marketing</w:t>
            </w:r>
            <w:r w:rsidRPr="15FC2BBF" w:rsidR="006B7ADC">
              <w:rPr>
                <w:rFonts w:ascii="Arial" w:hAnsi="Arial" w:cs="Arial"/>
                <w:b w:val="1"/>
                <w:bCs w:val="1"/>
                <w:sz w:val="22"/>
                <w:szCs w:val="22"/>
              </w:rPr>
              <w:t xml:space="preserve"> Assistant</w:t>
            </w:r>
            <w:r w:rsidRPr="15FC2BBF" w:rsidR="6379244E">
              <w:rPr>
                <w:rFonts w:ascii="Arial" w:hAnsi="Arial" w:cs="Arial"/>
                <w:b w:val="1"/>
                <w:bCs w:val="1"/>
                <w:sz w:val="22"/>
                <w:szCs w:val="22"/>
              </w:rPr>
              <w:t xml:space="preserve"> (Placement)</w:t>
            </w:r>
          </w:p>
        </w:tc>
      </w:tr>
      <w:tr w:rsidRPr="00176C08" w:rsidR="00CA4D1C" w:rsidTr="15FC2BBF" w14:paraId="40F4FB7A" w14:textId="77777777">
        <w:tc>
          <w:tcPr>
            <w:tcW w:w="2943" w:type="dxa"/>
            <w:tcMar/>
          </w:tcPr>
          <w:p w:rsidRPr="00176C08" w:rsidR="00CA4D1C" w:rsidP="00083B74" w:rsidRDefault="00CA4D1C" w14:paraId="5DCB0C24" w14:textId="77777777">
            <w:pPr>
              <w:rPr>
                <w:rFonts w:ascii="Arial" w:hAnsi="Arial" w:cs="Arial"/>
                <w:b/>
                <w:sz w:val="22"/>
                <w:szCs w:val="22"/>
              </w:rPr>
            </w:pPr>
            <w:r w:rsidRPr="00176C08">
              <w:rPr>
                <w:rFonts w:ascii="Arial" w:hAnsi="Arial" w:cs="Arial"/>
                <w:b/>
                <w:sz w:val="22"/>
                <w:szCs w:val="22"/>
              </w:rPr>
              <w:t>Department/School:</w:t>
            </w:r>
          </w:p>
        </w:tc>
        <w:tc>
          <w:tcPr>
            <w:tcW w:w="5777" w:type="dxa"/>
            <w:tcMar/>
          </w:tcPr>
          <w:p w:rsidRPr="00176C08" w:rsidR="00CA4D1C" w:rsidP="00276905" w:rsidRDefault="00345E66" w14:paraId="566F3E1F" w14:textId="77777777">
            <w:pPr>
              <w:rPr>
                <w:rFonts w:ascii="Arial" w:hAnsi="Arial" w:cs="Arial"/>
                <w:b/>
                <w:sz w:val="22"/>
                <w:szCs w:val="22"/>
              </w:rPr>
            </w:pPr>
            <w:r w:rsidRPr="00176C08">
              <w:rPr>
                <w:rFonts w:ascii="Arial" w:hAnsi="Arial" w:cs="Arial"/>
                <w:b/>
                <w:sz w:val="22"/>
                <w:szCs w:val="22"/>
              </w:rPr>
              <w:t>Faculty of Humanities &amp; Social Sciences</w:t>
            </w:r>
          </w:p>
        </w:tc>
      </w:tr>
      <w:tr w:rsidRPr="00176C08" w:rsidR="00CA4D1C" w:rsidTr="15FC2BBF" w14:paraId="354C3307" w14:textId="77777777">
        <w:tc>
          <w:tcPr>
            <w:tcW w:w="2943" w:type="dxa"/>
            <w:tcMar/>
          </w:tcPr>
          <w:p w:rsidRPr="00176C08" w:rsidR="00CA4D1C" w:rsidP="00083B74" w:rsidRDefault="00CA4D1C" w14:paraId="179A123F" w14:textId="77777777">
            <w:pPr>
              <w:rPr>
                <w:rFonts w:ascii="Arial" w:hAnsi="Arial" w:cs="Arial"/>
                <w:b/>
                <w:sz w:val="22"/>
                <w:szCs w:val="22"/>
              </w:rPr>
            </w:pPr>
            <w:r w:rsidRPr="00176C08">
              <w:rPr>
                <w:rFonts w:ascii="Arial" w:hAnsi="Arial" w:cs="Arial"/>
                <w:b/>
                <w:sz w:val="22"/>
                <w:szCs w:val="22"/>
              </w:rPr>
              <w:t>Grade:</w:t>
            </w:r>
          </w:p>
        </w:tc>
        <w:tc>
          <w:tcPr>
            <w:tcW w:w="5777" w:type="dxa"/>
            <w:tcMar/>
          </w:tcPr>
          <w:p w:rsidRPr="00176C08" w:rsidR="00C70D9B" w:rsidP="00C70D9B" w:rsidRDefault="006B7ADC" w14:paraId="128C26E1" w14:textId="77777777">
            <w:pPr>
              <w:rPr>
                <w:rFonts w:ascii="Arial" w:hAnsi="Arial" w:cs="Arial"/>
                <w:b/>
                <w:sz w:val="22"/>
                <w:szCs w:val="22"/>
              </w:rPr>
            </w:pPr>
            <w:r w:rsidRPr="00176C08">
              <w:rPr>
                <w:rFonts w:ascii="Arial" w:hAnsi="Arial" w:cs="Arial"/>
                <w:b/>
                <w:sz w:val="22"/>
                <w:szCs w:val="22"/>
              </w:rPr>
              <w:t>3</w:t>
            </w:r>
            <w:r w:rsidRPr="00176C08" w:rsidR="00723814">
              <w:rPr>
                <w:rFonts w:ascii="Arial" w:hAnsi="Arial" w:cs="Arial"/>
                <w:b/>
                <w:sz w:val="22"/>
                <w:szCs w:val="22"/>
              </w:rPr>
              <w:t xml:space="preserve"> </w:t>
            </w:r>
          </w:p>
          <w:p w:rsidRPr="00176C08" w:rsidR="00CA4D1C" w:rsidP="6F582757" w:rsidRDefault="43823803" w14:paraId="433CE829" w14:textId="05DAA663">
            <w:pPr>
              <w:rPr>
                <w:rFonts w:ascii="Arial" w:hAnsi="Arial" w:cs="Arial"/>
                <w:b w:val="1"/>
                <w:bCs w:val="1"/>
                <w:sz w:val="22"/>
                <w:szCs w:val="22"/>
              </w:rPr>
            </w:pPr>
            <w:r w:rsidRPr="15FC2BBF" w:rsidR="43823803">
              <w:rPr>
                <w:rFonts w:ascii="Arial" w:hAnsi="Arial" w:cs="Arial"/>
                <w:b w:val="1"/>
                <w:bCs w:val="1"/>
                <w:sz w:val="22"/>
                <w:szCs w:val="22"/>
              </w:rPr>
              <w:t>Full-</w:t>
            </w:r>
            <w:r w:rsidRPr="15FC2BBF" w:rsidR="00A23705">
              <w:rPr>
                <w:rFonts w:ascii="Arial" w:hAnsi="Arial" w:cs="Arial"/>
                <w:b w:val="1"/>
                <w:bCs w:val="1"/>
                <w:sz w:val="22"/>
                <w:szCs w:val="22"/>
              </w:rPr>
              <w:t xml:space="preserve">time, </w:t>
            </w:r>
            <w:r w:rsidRPr="15FC2BBF" w:rsidR="00A23705">
              <w:rPr>
                <w:rFonts w:ascii="Arial" w:hAnsi="Arial" w:cs="Arial"/>
                <w:b w:val="1"/>
                <w:bCs w:val="1"/>
                <w:sz w:val="22"/>
                <w:szCs w:val="22"/>
              </w:rPr>
              <w:t>Fixed-term</w:t>
            </w:r>
            <w:r w:rsidRPr="15FC2BBF" w:rsidR="00A23705">
              <w:rPr>
                <w:rFonts w:ascii="Arial" w:hAnsi="Arial" w:cs="Arial"/>
                <w:b w:val="1"/>
                <w:bCs w:val="1"/>
                <w:sz w:val="22"/>
                <w:szCs w:val="22"/>
              </w:rPr>
              <w:t>: September 202</w:t>
            </w:r>
            <w:r w:rsidRPr="15FC2BBF" w:rsidR="50E03947">
              <w:rPr>
                <w:rFonts w:ascii="Arial" w:hAnsi="Arial" w:cs="Arial"/>
                <w:b w:val="1"/>
                <w:bCs w:val="1"/>
                <w:sz w:val="22"/>
                <w:szCs w:val="22"/>
              </w:rPr>
              <w:t>6</w:t>
            </w:r>
            <w:r w:rsidRPr="15FC2BBF" w:rsidR="43823803">
              <w:rPr>
                <w:rFonts w:ascii="Arial" w:hAnsi="Arial" w:cs="Arial"/>
                <w:b w:val="1"/>
                <w:bCs w:val="1"/>
                <w:sz w:val="22"/>
                <w:szCs w:val="22"/>
              </w:rPr>
              <w:t xml:space="preserve"> to June 202</w:t>
            </w:r>
            <w:r w:rsidRPr="15FC2BBF" w:rsidR="25203BBB">
              <w:rPr>
                <w:rFonts w:ascii="Arial" w:hAnsi="Arial" w:cs="Arial"/>
                <w:b w:val="1"/>
                <w:bCs w:val="1"/>
                <w:sz w:val="22"/>
                <w:szCs w:val="22"/>
              </w:rPr>
              <w:t>7</w:t>
            </w:r>
          </w:p>
        </w:tc>
      </w:tr>
      <w:tr w:rsidRPr="00176C08" w:rsidR="00CA4D1C" w:rsidTr="15FC2BBF" w14:paraId="1600D17D" w14:textId="77777777">
        <w:tc>
          <w:tcPr>
            <w:tcW w:w="2943" w:type="dxa"/>
            <w:tcMar/>
          </w:tcPr>
          <w:p w:rsidRPr="00176C08" w:rsidR="00CA4D1C" w:rsidP="00083B74" w:rsidRDefault="00CA4D1C" w14:paraId="5C4879D2" w14:textId="77777777">
            <w:pPr>
              <w:rPr>
                <w:rFonts w:ascii="Arial" w:hAnsi="Arial" w:cs="Arial"/>
                <w:b/>
                <w:sz w:val="22"/>
                <w:szCs w:val="22"/>
              </w:rPr>
            </w:pPr>
            <w:r w:rsidRPr="00176C08">
              <w:rPr>
                <w:rFonts w:ascii="Arial" w:hAnsi="Arial" w:cs="Arial"/>
                <w:b/>
                <w:sz w:val="22"/>
                <w:szCs w:val="22"/>
              </w:rPr>
              <w:t>Location:</w:t>
            </w:r>
          </w:p>
        </w:tc>
        <w:tc>
          <w:tcPr>
            <w:tcW w:w="5777" w:type="dxa"/>
            <w:tcMar/>
          </w:tcPr>
          <w:p w:rsidRPr="00176C08" w:rsidR="00CA4D1C" w:rsidP="00345E66" w:rsidRDefault="005A5277" w14:paraId="12D095BD" w14:textId="50F4376C">
            <w:pPr>
              <w:rPr>
                <w:rFonts w:ascii="Arial" w:hAnsi="Arial" w:cs="Arial"/>
                <w:b/>
                <w:sz w:val="22"/>
                <w:szCs w:val="22"/>
              </w:rPr>
            </w:pPr>
            <w:r w:rsidRPr="00176C08">
              <w:rPr>
                <w:rFonts w:ascii="Arial" w:hAnsi="Arial" w:cs="Arial"/>
                <w:b/>
                <w:sz w:val="22"/>
                <w:szCs w:val="22"/>
              </w:rPr>
              <w:t xml:space="preserve">Marketing </w:t>
            </w:r>
            <w:r w:rsidR="005E75DF">
              <w:rPr>
                <w:rFonts w:ascii="Arial" w:hAnsi="Arial" w:cs="Arial"/>
                <w:b/>
                <w:sz w:val="22"/>
                <w:szCs w:val="22"/>
              </w:rPr>
              <w:t>&amp;</w:t>
            </w:r>
            <w:r w:rsidRPr="00176C08">
              <w:rPr>
                <w:rFonts w:ascii="Arial" w:hAnsi="Arial" w:cs="Arial"/>
                <w:b/>
                <w:sz w:val="22"/>
                <w:szCs w:val="22"/>
              </w:rPr>
              <w:t xml:space="preserve"> </w:t>
            </w:r>
            <w:r w:rsidRPr="00176C08" w:rsidR="00345E66">
              <w:rPr>
                <w:rFonts w:ascii="Arial" w:hAnsi="Arial" w:cs="Arial"/>
                <w:b/>
                <w:sz w:val="22"/>
                <w:szCs w:val="22"/>
              </w:rPr>
              <w:t xml:space="preserve">Web </w:t>
            </w:r>
            <w:r w:rsidR="005E75DF">
              <w:rPr>
                <w:rFonts w:ascii="Arial" w:hAnsi="Arial" w:cs="Arial"/>
                <w:b/>
                <w:sz w:val="22"/>
                <w:szCs w:val="22"/>
              </w:rPr>
              <w:t xml:space="preserve">Team </w:t>
            </w:r>
            <w:r w:rsidRPr="00176C08" w:rsidR="00345E66">
              <w:rPr>
                <w:rFonts w:ascii="Arial" w:hAnsi="Arial" w:cs="Arial"/>
                <w:b/>
                <w:sz w:val="22"/>
                <w:szCs w:val="22"/>
              </w:rPr>
              <w:t>Office</w:t>
            </w:r>
            <w:r w:rsidR="00A23705">
              <w:rPr>
                <w:rFonts w:ascii="Arial" w:hAnsi="Arial" w:cs="Arial"/>
                <w:b/>
                <w:sz w:val="22"/>
                <w:szCs w:val="22"/>
              </w:rPr>
              <w:t>/Hybrid working from home</w:t>
            </w:r>
          </w:p>
        </w:tc>
      </w:tr>
    </w:tbl>
    <w:p w:rsidRPr="00176C08" w:rsidR="00CA4D1C" w:rsidP="00083B74" w:rsidRDefault="00CA4D1C" w14:paraId="02EB378F"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20"/>
      </w:tblGrid>
      <w:tr w:rsidRPr="00176C08" w:rsidR="00CA4D1C" w:rsidTr="43823803" w14:paraId="0384322B" w14:textId="77777777">
        <w:tc>
          <w:tcPr>
            <w:tcW w:w="8720" w:type="dxa"/>
          </w:tcPr>
          <w:p w:rsidRPr="00176C08" w:rsidR="00CA4D1C" w:rsidP="00083B74" w:rsidRDefault="00CA4D1C" w14:paraId="2092D57E" w14:textId="77777777">
            <w:pPr>
              <w:rPr>
                <w:rFonts w:ascii="Arial" w:hAnsi="Arial" w:cs="Arial"/>
                <w:b/>
                <w:sz w:val="22"/>
                <w:szCs w:val="22"/>
              </w:rPr>
            </w:pPr>
            <w:r w:rsidRPr="00176C08">
              <w:rPr>
                <w:rFonts w:ascii="Arial" w:hAnsi="Arial" w:cs="Arial"/>
                <w:b/>
                <w:sz w:val="22"/>
                <w:szCs w:val="22"/>
              </w:rPr>
              <w:t>Job purpose</w:t>
            </w:r>
          </w:p>
        </w:tc>
      </w:tr>
      <w:tr w:rsidRPr="00176C08" w:rsidR="00CA4D1C" w:rsidTr="43823803" w14:paraId="5EC2F132" w14:textId="77777777">
        <w:tc>
          <w:tcPr>
            <w:tcW w:w="8720" w:type="dxa"/>
          </w:tcPr>
          <w:p w:rsidRPr="00176C08" w:rsidR="00176C08" w:rsidP="6F582757" w:rsidRDefault="00176C08" w14:paraId="6E019EA2" w14:textId="77777777">
            <w:pPr>
              <w:rPr>
                <w:rFonts w:ascii="Arial" w:hAnsi="Arial" w:cs="Arial"/>
                <w:color w:val="000000" w:themeColor="text1"/>
                <w:sz w:val="22"/>
                <w:szCs w:val="22"/>
                <w:lang w:eastAsia="en-GB"/>
              </w:rPr>
            </w:pPr>
          </w:p>
          <w:p w:rsidRPr="00AC369C" w:rsidR="00AC369C" w:rsidP="00AC369C" w:rsidRDefault="00A23705" w14:paraId="6A05A809" w14:textId="61A044D5">
            <w:pPr>
              <w:rPr>
                <w:rFonts w:ascii="Arial" w:hAnsi="Arial" w:cs="Arial"/>
                <w:color w:val="000000" w:themeColor="text1"/>
                <w:sz w:val="22"/>
                <w:szCs w:val="22"/>
                <w:lang w:eastAsia="en-GB"/>
              </w:rPr>
            </w:pPr>
            <w:r>
              <w:rPr>
                <w:rFonts w:ascii="Arial" w:hAnsi="Arial" w:cs="Arial"/>
                <w:color w:val="000000" w:themeColor="text1"/>
                <w:sz w:val="22"/>
                <w:szCs w:val="22"/>
                <w:lang w:eastAsia="en-GB"/>
              </w:rPr>
              <w:t>To work with the Marketing t</w:t>
            </w:r>
            <w:r w:rsidRPr="00176C08" w:rsidR="43823803">
              <w:rPr>
                <w:rFonts w:ascii="Arial" w:hAnsi="Arial" w:cs="Arial"/>
                <w:color w:val="000000" w:themeColor="text1"/>
                <w:sz w:val="22"/>
                <w:szCs w:val="22"/>
                <w:lang w:eastAsia="en-GB"/>
              </w:rPr>
              <w:t>eam and wider Faculty in the effective</w:t>
            </w:r>
            <w:r>
              <w:rPr>
                <w:rFonts w:ascii="Arial" w:hAnsi="Arial" w:cs="Arial"/>
                <w:color w:val="000000" w:themeColor="text1"/>
                <w:sz w:val="22"/>
                <w:szCs w:val="22"/>
                <w:lang w:eastAsia="en-GB"/>
              </w:rPr>
              <w:t xml:space="preserve"> promotion and recruitment of our courses </w:t>
            </w:r>
            <w:r w:rsidR="00AC369C">
              <w:rPr>
                <w:rFonts w:ascii="Arial" w:hAnsi="Arial" w:cs="Arial"/>
                <w:color w:val="000000" w:themeColor="text1"/>
                <w:sz w:val="22"/>
                <w:szCs w:val="22"/>
                <w:lang w:eastAsia="en-GB"/>
              </w:rPr>
              <w:t xml:space="preserve">to UK and international students. </w:t>
            </w:r>
            <w:r>
              <w:rPr>
                <w:rFonts w:ascii="Arial" w:hAnsi="Arial" w:cs="Arial"/>
                <w:color w:val="000000" w:themeColor="text1"/>
                <w:sz w:val="22"/>
                <w:szCs w:val="22"/>
                <w:lang w:eastAsia="en-GB"/>
              </w:rPr>
              <w:t>The role covers a range of marketing activities including</w:t>
            </w:r>
            <w:r w:rsidR="00CB3582">
              <w:rPr>
                <w:rFonts w:ascii="Arial" w:hAnsi="Arial" w:cs="Arial"/>
                <w:color w:val="000000" w:themeColor="text1"/>
                <w:sz w:val="22"/>
                <w:szCs w:val="22"/>
                <w:lang w:eastAsia="en-GB"/>
              </w:rPr>
              <w:t xml:space="preserve"> content</w:t>
            </w:r>
            <w:r w:rsidRPr="00176C08" w:rsidR="43823803">
              <w:rPr>
                <w:rFonts w:ascii="Arial" w:hAnsi="Arial" w:cs="Arial"/>
                <w:color w:val="000000" w:themeColor="text1"/>
                <w:sz w:val="22"/>
                <w:szCs w:val="22"/>
                <w:lang w:eastAsia="en-GB"/>
              </w:rPr>
              <w:t xml:space="preserve"> produc</w:t>
            </w:r>
            <w:r w:rsidR="00CB3582">
              <w:rPr>
                <w:rFonts w:ascii="Arial" w:hAnsi="Arial" w:cs="Arial"/>
                <w:color w:val="000000" w:themeColor="text1"/>
                <w:sz w:val="22"/>
                <w:szCs w:val="22"/>
                <w:lang w:eastAsia="en-GB"/>
              </w:rPr>
              <w:t>tion</w:t>
            </w:r>
            <w:r w:rsidRPr="00176C08" w:rsidR="43823803">
              <w:rPr>
                <w:rFonts w:ascii="Arial" w:hAnsi="Arial" w:cs="Arial"/>
                <w:color w:val="000000" w:themeColor="text1"/>
                <w:sz w:val="22"/>
                <w:szCs w:val="22"/>
                <w:lang w:eastAsia="en-GB"/>
              </w:rPr>
              <w:t xml:space="preserve">, copywriting for offline and online platforms, supporting social media, assisting </w:t>
            </w:r>
            <w:r w:rsidR="00CB3582">
              <w:rPr>
                <w:rFonts w:ascii="Arial" w:hAnsi="Arial" w:cs="Arial"/>
                <w:color w:val="000000" w:themeColor="text1"/>
                <w:sz w:val="22"/>
                <w:szCs w:val="22"/>
                <w:lang w:eastAsia="en-GB"/>
              </w:rPr>
              <w:t>with event support both in-person and online</w:t>
            </w:r>
            <w:r w:rsidRPr="00176C08" w:rsidR="43823803">
              <w:rPr>
                <w:rFonts w:ascii="Arial" w:hAnsi="Arial" w:cs="Arial"/>
                <w:color w:val="000000" w:themeColor="text1"/>
                <w:sz w:val="22"/>
                <w:szCs w:val="22"/>
                <w:lang w:eastAsia="en-GB"/>
              </w:rPr>
              <w:t xml:space="preserve">, helping to implement the </w:t>
            </w:r>
            <w:proofErr w:type="gramStart"/>
            <w:r w:rsidRPr="00176C08" w:rsidR="43823803">
              <w:rPr>
                <w:rFonts w:ascii="Arial" w:hAnsi="Arial" w:cs="Arial"/>
                <w:color w:val="000000" w:themeColor="text1"/>
                <w:sz w:val="22"/>
                <w:szCs w:val="22"/>
                <w:lang w:eastAsia="en-GB"/>
              </w:rPr>
              <w:t>Faculty’s</w:t>
            </w:r>
            <w:proofErr w:type="gramEnd"/>
            <w:r w:rsidRPr="00176C08" w:rsidR="43823803">
              <w:rPr>
                <w:rFonts w:ascii="Arial" w:hAnsi="Arial" w:cs="Arial"/>
                <w:color w:val="000000" w:themeColor="text1"/>
                <w:sz w:val="22"/>
                <w:szCs w:val="22"/>
                <w:lang w:eastAsia="en-GB"/>
              </w:rPr>
              <w:t xml:space="preserve"> advertising campaigns, and undertaking market research. </w:t>
            </w:r>
            <w:r w:rsidR="00AC369C">
              <w:rPr>
                <w:rFonts w:ascii="Arial" w:hAnsi="Arial" w:cs="Arial"/>
                <w:color w:val="000000" w:themeColor="text1"/>
                <w:sz w:val="22"/>
                <w:szCs w:val="22"/>
                <w:lang w:eastAsia="en-GB"/>
              </w:rPr>
              <w:t xml:space="preserve">The role will be integral in the creation of relevant content for our target audiences both across video and photography. </w:t>
            </w:r>
            <w:r w:rsidR="00913F84">
              <w:rPr>
                <w:rFonts w:ascii="Arial" w:hAnsi="Arial" w:cs="Arial"/>
                <w:color w:val="000000" w:themeColor="text1"/>
                <w:sz w:val="22"/>
                <w:szCs w:val="22"/>
                <w:lang w:eastAsia="en-GB"/>
              </w:rPr>
              <w:t xml:space="preserve">You will be bringing your own experiences as a student into the team to advise and inform on marketing plans and activities. </w:t>
            </w:r>
          </w:p>
        </w:tc>
      </w:tr>
    </w:tbl>
    <w:p w:rsidRPr="00176C08" w:rsidR="00CA4D1C" w:rsidP="00083B74" w:rsidRDefault="00CA4D1C" w14:paraId="5A39BBE3"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176C08" w:rsidR="00CA4D1C" w:rsidTr="15FC2BBF" w14:paraId="49CA3B00" w14:textId="77777777">
        <w:tc>
          <w:tcPr>
            <w:tcW w:w="8755" w:type="dxa"/>
            <w:tcMar/>
          </w:tcPr>
          <w:p w:rsidRPr="00176C08" w:rsidR="00CA4D1C" w:rsidP="00083B74" w:rsidRDefault="00CA4D1C" w14:paraId="13CD61B6" w14:textId="77777777">
            <w:pPr>
              <w:rPr>
                <w:rFonts w:ascii="Arial" w:hAnsi="Arial" w:cs="Arial"/>
                <w:b/>
                <w:sz w:val="22"/>
                <w:szCs w:val="22"/>
              </w:rPr>
            </w:pPr>
            <w:r w:rsidRPr="00176C08">
              <w:rPr>
                <w:rFonts w:ascii="Arial" w:hAnsi="Arial" w:cs="Arial"/>
                <w:b/>
                <w:sz w:val="22"/>
                <w:szCs w:val="22"/>
              </w:rPr>
              <w:t xml:space="preserve">Source and nature of management provided </w:t>
            </w:r>
          </w:p>
        </w:tc>
      </w:tr>
      <w:tr w:rsidRPr="00176C08" w:rsidR="00CA4D1C" w:rsidTr="15FC2BBF" w14:paraId="72FAE621" w14:textId="77777777">
        <w:tc>
          <w:tcPr>
            <w:tcW w:w="8755" w:type="dxa"/>
            <w:tcMar/>
          </w:tcPr>
          <w:p w:rsidRPr="00176C08" w:rsidR="6F582757" w:rsidP="43823803" w:rsidRDefault="00D81ECC" w14:paraId="7232EE85" w14:textId="3D8136D3">
            <w:pPr>
              <w:spacing w:line="259" w:lineRule="auto"/>
              <w:rPr>
                <w:rFonts w:ascii="Arial" w:hAnsi="Arial" w:cs="Arial"/>
                <w:sz w:val="22"/>
                <w:szCs w:val="22"/>
                <w:lang w:val="en" w:eastAsia="en-GB"/>
              </w:rPr>
            </w:pPr>
            <w:r w:rsidRPr="15FC2BBF" w:rsidR="47CD58A6">
              <w:rPr>
                <w:rFonts w:ascii="Arial" w:hAnsi="Arial" w:cs="Arial"/>
                <w:sz w:val="22"/>
                <w:szCs w:val="22"/>
                <w:lang w:val="en" w:eastAsia="en-GB"/>
              </w:rPr>
              <w:t>Marketing Officer</w:t>
            </w:r>
            <w:r w:rsidRPr="15FC2BBF" w:rsidR="00A23705">
              <w:rPr>
                <w:rFonts w:ascii="Arial" w:hAnsi="Arial" w:cs="Arial"/>
                <w:sz w:val="22"/>
                <w:szCs w:val="22"/>
                <w:lang w:val="en" w:eastAsia="en-GB"/>
              </w:rPr>
              <w:t>, Faculty of Humanities and Social Sciences</w:t>
            </w:r>
          </w:p>
          <w:p w:rsidRPr="00176C08" w:rsidR="00C70D9B" w:rsidP="00345E66" w:rsidRDefault="00C70D9B" w14:paraId="41C8F396" w14:textId="77777777">
            <w:pPr>
              <w:rPr>
                <w:rFonts w:ascii="Arial" w:hAnsi="Arial" w:cs="Arial"/>
                <w:sz w:val="22"/>
                <w:szCs w:val="22"/>
              </w:rPr>
            </w:pPr>
          </w:p>
        </w:tc>
      </w:tr>
    </w:tbl>
    <w:p w:rsidRPr="00176C08" w:rsidR="00CA4D1C" w:rsidP="00083B74" w:rsidRDefault="00CA4D1C" w14:paraId="72A3D3EC"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176C08" w:rsidR="00CA4D1C" w:rsidTr="00BD40D7" w14:paraId="5AD52E18" w14:textId="77777777">
        <w:tc>
          <w:tcPr>
            <w:tcW w:w="8755" w:type="dxa"/>
          </w:tcPr>
          <w:p w:rsidRPr="00176C08" w:rsidR="00CA4D1C" w:rsidP="00083B74" w:rsidRDefault="00CA4D1C" w14:paraId="7B024E24" w14:textId="77777777">
            <w:pPr>
              <w:rPr>
                <w:rFonts w:ascii="Arial" w:hAnsi="Arial" w:cs="Arial"/>
                <w:b/>
                <w:sz w:val="22"/>
                <w:szCs w:val="22"/>
              </w:rPr>
            </w:pPr>
            <w:r w:rsidRPr="00176C08">
              <w:rPr>
                <w:rFonts w:ascii="Arial" w:hAnsi="Arial" w:cs="Arial"/>
                <w:b/>
                <w:sz w:val="22"/>
                <w:szCs w:val="22"/>
              </w:rPr>
              <w:t>Staff management responsibility</w:t>
            </w:r>
          </w:p>
        </w:tc>
      </w:tr>
      <w:tr w:rsidRPr="00176C08" w:rsidR="00CA4D1C" w:rsidTr="00BD40D7" w14:paraId="629D792A" w14:textId="77777777">
        <w:tc>
          <w:tcPr>
            <w:tcW w:w="8755" w:type="dxa"/>
          </w:tcPr>
          <w:p w:rsidRPr="00176C08" w:rsidR="00CA4D1C" w:rsidP="009B36FA" w:rsidRDefault="009B36FA" w14:paraId="34824FA9" w14:textId="77777777">
            <w:pPr>
              <w:rPr>
                <w:rFonts w:ascii="Arial" w:hAnsi="Arial" w:cs="Arial"/>
                <w:sz w:val="22"/>
                <w:szCs w:val="22"/>
              </w:rPr>
            </w:pPr>
            <w:r w:rsidRPr="00176C08">
              <w:rPr>
                <w:rFonts w:ascii="Arial" w:hAnsi="Arial" w:cs="Arial"/>
                <w:sz w:val="22"/>
                <w:szCs w:val="22"/>
              </w:rPr>
              <w:t>N/A</w:t>
            </w:r>
          </w:p>
          <w:p w:rsidRPr="00176C08" w:rsidR="00C70D9B" w:rsidP="009B36FA" w:rsidRDefault="00C70D9B" w14:paraId="0D0B940D" w14:textId="77777777">
            <w:pPr>
              <w:rPr>
                <w:rFonts w:ascii="Arial" w:hAnsi="Arial" w:cs="Arial"/>
                <w:i/>
                <w:sz w:val="22"/>
                <w:szCs w:val="22"/>
              </w:rPr>
            </w:pPr>
          </w:p>
        </w:tc>
      </w:tr>
    </w:tbl>
    <w:p w:rsidRPr="00176C08" w:rsidR="00CA4D1C" w:rsidP="00083B74" w:rsidRDefault="00CA4D1C" w14:paraId="0E27B00A"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176C08" w:rsidR="00CA4D1C" w:rsidTr="43823803" w14:paraId="289A1D5B" w14:textId="77777777">
        <w:tc>
          <w:tcPr>
            <w:tcW w:w="8755" w:type="dxa"/>
          </w:tcPr>
          <w:p w:rsidRPr="00176C08" w:rsidR="00CA4D1C" w:rsidP="00083B74" w:rsidRDefault="00CA4D1C" w14:paraId="56DF9EAA" w14:textId="77777777">
            <w:pPr>
              <w:rPr>
                <w:rFonts w:ascii="Arial" w:hAnsi="Arial" w:cs="Arial"/>
                <w:b/>
                <w:sz w:val="22"/>
                <w:szCs w:val="22"/>
              </w:rPr>
            </w:pPr>
            <w:r w:rsidRPr="00176C08">
              <w:rPr>
                <w:rFonts w:ascii="Arial" w:hAnsi="Arial" w:cs="Arial"/>
                <w:b/>
                <w:sz w:val="22"/>
                <w:szCs w:val="22"/>
              </w:rPr>
              <w:t xml:space="preserve">Special conditions </w:t>
            </w:r>
          </w:p>
        </w:tc>
      </w:tr>
      <w:tr w:rsidRPr="00176C08" w:rsidR="00CA4D1C" w:rsidTr="43823803" w14:paraId="52F10A70" w14:textId="77777777">
        <w:tc>
          <w:tcPr>
            <w:tcW w:w="8755" w:type="dxa"/>
          </w:tcPr>
          <w:p w:rsidRPr="00176C08" w:rsidR="00176C08" w:rsidP="00C01918" w:rsidRDefault="00176C08" w14:paraId="703A646C" w14:textId="77777777">
            <w:pPr>
              <w:rPr>
                <w:rFonts w:ascii="Arial" w:hAnsi="Arial" w:cs="Arial"/>
                <w:sz w:val="22"/>
                <w:szCs w:val="22"/>
              </w:rPr>
            </w:pPr>
          </w:p>
          <w:p w:rsidRPr="00176C08" w:rsidR="00C01918" w:rsidP="00C01918" w:rsidRDefault="00C01918" w14:paraId="6AFDAA47" w14:textId="77777777">
            <w:pPr>
              <w:rPr>
                <w:rFonts w:ascii="Arial" w:hAnsi="Arial" w:cs="Arial"/>
                <w:sz w:val="22"/>
                <w:szCs w:val="22"/>
              </w:rPr>
            </w:pPr>
            <w:r w:rsidRPr="00176C08">
              <w:rPr>
                <w:rFonts w:ascii="Arial" w:hAnsi="Arial" w:cs="Arial"/>
                <w:sz w:val="22"/>
                <w:szCs w:val="22"/>
              </w:rPr>
              <w:t xml:space="preserve">You will from time to time be required to undertake other duties of a similar nature as reasonably required by your line manager.  </w:t>
            </w:r>
          </w:p>
          <w:p w:rsidRPr="00176C08" w:rsidR="00C01918" w:rsidP="00C01918" w:rsidRDefault="00C01918" w14:paraId="60061E4C" w14:textId="77777777">
            <w:pPr>
              <w:rPr>
                <w:rFonts w:ascii="Arial" w:hAnsi="Arial" w:cs="Arial"/>
                <w:sz w:val="22"/>
                <w:szCs w:val="22"/>
              </w:rPr>
            </w:pPr>
          </w:p>
          <w:p w:rsidRPr="00176C08" w:rsidR="008713E6" w:rsidP="006B7ADC" w:rsidRDefault="43823803" w14:paraId="1AD2C0F4" w14:textId="0F2E509B">
            <w:pPr>
              <w:rPr>
                <w:rFonts w:ascii="Arial" w:hAnsi="Arial" w:cs="Arial"/>
                <w:sz w:val="22"/>
                <w:szCs w:val="22"/>
              </w:rPr>
            </w:pPr>
            <w:r w:rsidRPr="00176C08">
              <w:rPr>
                <w:rFonts w:ascii="Arial" w:hAnsi="Arial" w:cs="Arial"/>
                <w:sz w:val="22"/>
                <w:szCs w:val="22"/>
              </w:rPr>
              <w:t xml:space="preserve">There will be a need to work one or two Saturdays per year to support the University’s Open Days. You </w:t>
            </w:r>
            <w:r w:rsidR="00D81ECC">
              <w:rPr>
                <w:rFonts w:ascii="Arial" w:hAnsi="Arial" w:cs="Arial"/>
                <w:sz w:val="22"/>
                <w:szCs w:val="22"/>
              </w:rPr>
              <w:t>may</w:t>
            </w:r>
            <w:r w:rsidRPr="00176C08">
              <w:rPr>
                <w:rFonts w:ascii="Arial" w:hAnsi="Arial" w:cs="Arial"/>
                <w:sz w:val="22"/>
                <w:szCs w:val="22"/>
              </w:rPr>
              <w:t xml:space="preserve"> also be expected to attend events which will often fall outside normal working hours. This will generally be compensated by time off in lieu.</w:t>
            </w:r>
          </w:p>
          <w:p w:rsidRPr="00176C08" w:rsidR="00C70D9B" w:rsidP="006B7ADC" w:rsidRDefault="00C70D9B" w14:paraId="44EAFD9C" w14:textId="77777777">
            <w:pPr>
              <w:rPr>
                <w:rFonts w:ascii="Arial" w:hAnsi="Arial" w:cs="Arial"/>
                <w:b/>
                <w:sz w:val="22"/>
                <w:szCs w:val="22"/>
              </w:rPr>
            </w:pPr>
          </w:p>
        </w:tc>
      </w:tr>
    </w:tbl>
    <w:p w:rsidRPr="00176C08" w:rsidR="00CA4D1C" w:rsidP="00083B74" w:rsidRDefault="00CA4D1C" w14:paraId="4B94D5A5"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8"/>
        <w:gridCol w:w="8287"/>
      </w:tblGrid>
      <w:tr w:rsidRPr="00176C08" w:rsidR="00CA4D1C" w:rsidTr="15FC2BBF" w14:paraId="5558D7F1" w14:textId="77777777">
        <w:tc>
          <w:tcPr>
            <w:tcW w:w="8755" w:type="dxa"/>
            <w:gridSpan w:val="2"/>
            <w:tcMar/>
          </w:tcPr>
          <w:p w:rsidRPr="00176C08" w:rsidR="00CA4D1C" w:rsidP="00083B74" w:rsidRDefault="00CA4D1C" w14:paraId="6FA4A617" w14:textId="77777777">
            <w:pPr>
              <w:rPr>
                <w:rFonts w:ascii="Arial" w:hAnsi="Arial" w:cs="Arial"/>
                <w:b/>
                <w:sz w:val="22"/>
                <w:szCs w:val="22"/>
              </w:rPr>
            </w:pPr>
            <w:r w:rsidRPr="00176C08">
              <w:rPr>
                <w:rFonts w:ascii="Arial" w:hAnsi="Arial" w:cs="Arial"/>
                <w:b/>
                <w:sz w:val="22"/>
                <w:szCs w:val="22"/>
              </w:rPr>
              <w:t xml:space="preserve">Main duties and responsibilities </w:t>
            </w:r>
          </w:p>
        </w:tc>
      </w:tr>
      <w:tr w:rsidRPr="00176C08" w:rsidR="6F582757" w:rsidTr="15FC2BBF" w14:paraId="71775F7B" w14:textId="77777777">
        <w:tc>
          <w:tcPr>
            <w:tcW w:w="468" w:type="dxa"/>
            <w:tcBorders>
              <w:top w:val="single" w:color="D9D9D9" w:themeColor="background1" w:themeShade="D9" w:sz="4" w:space="0"/>
              <w:bottom w:val="single" w:color="D9D9D9" w:themeColor="background1" w:themeShade="D9" w:sz="4" w:space="0"/>
            </w:tcBorders>
            <w:tcMar/>
          </w:tcPr>
          <w:p w:rsidRPr="00176C08" w:rsidR="6F582757" w:rsidP="6F582757" w:rsidRDefault="00AC369C" w14:paraId="1A810BA1" w14:textId="574F62D9">
            <w:pPr>
              <w:rPr>
                <w:rFonts w:ascii="Arial" w:hAnsi="Arial" w:cs="Arial"/>
                <w:b/>
                <w:bCs/>
                <w:sz w:val="22"/>
                <w:szCs w:val="22"/>
              </w:rPr>
            </w:pPr>
            <w:r>
              <w:rPr>
                <w:rFonts w:ascii="Arial" w:hAnsi="Arial" w:cs="Arial"/>
                <w:b/>
                <w:bCs/>
                <w:sz w:val="22"/>
                <w:szCs w:val="22"/>
              </w:rPr>
              <w:t>1</w:t>
            </w:r>
          </w:p>
        </w:tc>
        <w:tc>
          <w:tcPr>
            <w:tcW w:w="8287" w:type="dxa"/>
            <w:tcBorders>
              <w:top w:val="single" w:color="D9D9D9" w:themeColor="background1" w:themeShade="D9" w:sz="4" w:space="0"/>
              <w:bottom w:val="single" w:color="D9D9D9" w:themeColor="background1" w:themeShade="D9" w:sz="4" w:space="0"/>
            </w:tcBorders>
            <w:tcMar/>
          </w:tcPr>
          <w:p w:rsidRPr="00176C08" w:rsidR="6F582757" w:rsidP="43823803" w:rsidRDefault="000C7291" w14:paraId="4A669FBA" w14:textId="4254419A">
            <w:pPr>
              <w:rPr>
                <w:rFonts w:ascii="Arial" w:hAnsi="Arial" w:cs="Arial"/>
                <w:b/>
                <w:bCs/>
                <w:sz w:val="22"/>
                <w:szCs w:val="22"/>
              </w:rPr>
            </w:pPr>
            <w:r>
              <w:rPr>
                <w:rFonts w:ascii="Arial" w:hAnsi="Arial" w:cs="Arial"/>
                <w:b/>
                <w:bCs/>
                <w:sz w:val="22"/>
                <w:szCs w:val="22"/>
              </w:rPr>
              <w:t>Content production</w:t>
            </w:r>
          </w:p>
          <w:p w:rsidRPr="00176C08" w:rsidR="6F582757" w:rsidP="43823803" w:rsidRDefault="6F582757" w14:paraId="211ABEBA" w14:textId="3262B6B9">
            <w:pPr>
              <w:rPr>
                <w:rFonts w:ascii="Arial" w:hAnsi="Arial" w:cs="Arial"/>
                <w:b/>
                <w:bCs/>
                <w:sz w:val="22"/>
                <w:szCs w:val="22"/>
              </w:rPr>
            </w:pPr>
          </w:p>
          <w:p w:rsidR="7D5DD7A2" w:rsidP="15FC2BBF" w:rsidRDefault="7D5DD7A2" w14:paraId="4A914AC5" w14:textId="27A37590">
            <w:pPr>
              <w:pStyle w:val="ListParagraph"/>
              <w:numPr>
                <w:ilvl w:val="0"/>
                <w:numId w:val="27"/>
              </w:numPr>
              <w:rPr>
                <w:rFonts w:ascii="Arial" w:hAnsi="Arial" w:cs="Arial"/>
                <w:b w:val="1"/>
                <w:bCs w:val="1"/>
                <w:sz w:val="22"/>
                <w:szCs w:val="22"/>
              </w:rPr>
            </w:pPr>
            <w:r w:rsidRPr="15FC2BBF" w:rsidR="7D5DD7A2">
              <w:rPr>
                <w:rFonts w:ascii="Arial" w:hAnsi="Arial" w:cs="Arial"/>
                <w:b w:val="1"/>
                <w:bCs w:val="1"/>
                <w:sz w:val="22"/>
                <w:szCs w:val="22"/>
              </w:rPr>
              <w:t>Marketing collateral and publicity material</w:t>
            </w:r>
          </w:p>
          <w:p w:rsidRPr="00176C08" w:rsidR="001E2E35" w:rsidP="15FC2BBF" w:rsidRDefault="001E2E35" w14:paraId="62BBDB44" w14:textId="77777777">
            <w:pPr>
              <w:rPr>
                <w:rFonts w:ascii="Arial" w:hAnsi="Arial" w:cs="Arial"/>
                <w:b w:val="1"/>
                <w:bCs w:val="1"/>
                <w:sz w:val="14"/>
                <w:szCs w:val="14"/>
              </w:rPr>
            </w:pPr>
          </w:p>
          <w:p w:rsidRPr="00176C08" w:rsidR="6F582757" w:rsidP="15FC2BBF" w:rsidRDefault="00A23705" w14:paraId="1687E36F" w14:textId="005658AD">
            <w:pPr>
              <w:pStyle w:val="ListParagraph"/>
              <w:numPr>
                <w:ilvl w:val="0"/>
                <w:numId w:val="25"/>
              </w:numPr>
              <w:ind w:left="1117" w:hanging="141"/>
              <w:rPr>
                <w:rFonts w:ascii="Arial" w:hAnsi="Arial" w:cs="Arial"/>
                <w:sz w:val="22"/>
                <w:szCs w:val="22"/>
              </w:rPr>
            </w:pPr>
            <w:r w:rsidRPr="15FC2BBF" w:rsidR="712A211E">
              <w:rPr>
                <w:rFonts w:ascii="Arial" w:hAnsi="Arial" w:cs="Arial"/>
                <w:sz w:val="22"/>
                <w:szCs w:val="22"/>
              </w:rPr>
              <w:t>Help to develop a range of marketing, promotional and publicity materials in line with the Faculty’s brand guidelines to promote our courses and activities</w:t>
            </w:r>
          </w:p>
          <w:p w:rsidRPr="00176C08" w:rsidR="6F582757" w:rsidP="001E2E35" w:rsidRDefault="00A23705" w14:paraId="5CB116C8" w14:textId="65A9A03F">
            <w:pPr>
              <w:pStyle w:val="ListParagraph"/>
              <w:numPr>
                <w:ilvl w:val="0"/>
                <w:numId w:val="25"/>
              </w:numPr>
              <w:ind w:left="1117" w:hanging="141"/>
              <w:rPr>
                <w:rFonts w:ascii="Arial" w:hAnsi="Arial" w:cs="Arial"/>
                <w:color w:val="000000" w:themeColor="text1"/>
                <w:sz w:val="22"/>
                <w:szCs w:val="22"/>
              </w:rPr>
            </w:pPr>
            <w:r w:rsidRPr="15FC2BBF" w:rsidR="00A23705">
              <w:rPr>
                <w:rFonts w:ascii="Arial" w:hAnsi="Arial" w:eastAsia="Arial" w:cs="Arial"/>
                <w:sz w:val="22"/>
                <w:szCs w:val="22"/>
              </w:rPr>
              <w:t>Develop new online</w:t>
            </w:r>
            <w:r w:rsidRPr="15FC2BBF" w:rsidR="43823803">
              <w:rPr>
                <w:rFonts w:ascii="Arial" w:hAnsi="Arial" w:eastAsia="Arial" w:cs="Arial"/>
                <w:sz w:val="22"/>
                <w:szCs w:val="22"/>
              </w:rPr>
              <w:t xml:space="preserve"> content and update existing content for a range of audiences including prospective students, alumni, industry </w:t>
            </w:r>
            <w:r w:rsidRPr="15FC2BBF" w:rsidR="43823803">
              <w:rPr>
                <w:rFonts w:ascii="Arial" w:hAnsi="Arial" w:eastAsia="Arial" w:cs="Arial"/>
                <w:sz w:val="22"/>
                <w:szCs w:val="22"/>
              </w:rPr>
              <w:t>partners</w:t>
            </w:r>
            <w:r w:rsidRPr="15FC2BBF" w:rsidR="43823803">
              <w:rPr>
                <w:rFonts w:ascii="Arial" w:hAnsi="Arial" w:eastAsia="Arial" w:cs="Arial"/>
                <w:sz w:val="22"/>
                <w:szCs w:val="22"/>
              </w:rPr>
              <w:t xml:space="preserve"> and researchers</w:t>
            </w:r>
            <w:r w:rsidRPr="15FC2BBF" w:rsidR="18300FB1">
              <w:rPr>
                <w:rFonts w:ascii="Arial" w:hAnsi="Arial" w:eastAsia="Arial" w:cs="Arial"/>
                <w:sz w:val="22"/>
                <w:szCs w:val="22"/>
              </w:rPr>
              <w:t xml:space="preserve"> in a range of formats that could include video and photography</w:t>
            </w:r>
          </w:p>
          <w:p w:rsidRPr="00176C08" w:rsidR="6F582757" w:rsidP="15FC2BBF" w:rsidRDefault="43823803" w14:paraId="015F2804" w14:textId="08D14C80">
            <w:pPr>
              <w:pStyle w:val="ListParagraph"/>
              <w:numPr>
                <w:ilvl w:val="0"/>
                <w:numId w:val="25"/>
              </w:numPr>
              <w:ind w:left="1117" w:hanging="141"/>
              <w:rPr>
                <w:rFonts w:ascii="Arial" w:hAnsi="Arial" w:cs="Arial"/>
                <w:sz w:val="22"/>
                <w:szCs w:val="22"/>
              </w:rPr>
            </w:pPr>
            <w:r w:rsidRPr="15FC2BBF" w:rsidR="4A2F53A5">
              <w:rPr>
                <w:rFonts w:ascii="Arial" w:hAnsi="Arial" w:cs="Arial"/>
                <w:sz w:val="22"/>
                <w:szCs w:val="22"/>
              </w:rPr>
              <w:t>Support the team by creating effective content for the Faculty’s social media accounts</w:t>
            </w:r>
          </w:p>
          <w:p w:rsidRPr="00176C08" w:rsidR="6F582757" w:rsidP="001E2E35" w:rsidRDefault="43823803" w14:paraId="1EFEB476" w14:textId="5E206DA8">
            <w:pPr>
              <w:pStyle w:val="ListParagraph"/>
              <w:numPr>
                <w:ilvl w:val="0"/>
                <w:numId w:val="25"/>
              </w:numPr>
              <w:ind w:left="1117" w:hanging="141"/>
              <w:rPr>
                <w:rFonts w:ascii="Arial" w:hAnsi="Arial" w:cs="Arial"/>
                <w:color w:val="000000" w:themeColor="text1"/>
                <w:sz w:val="22"/>
                <w:szCs w:val="22"/>
              </w:rPr>
            </w:pPr>
            <w:r w:rsidRPr="15FC2BBF" w:rsidR="43823803">
              <w:rPr>
                <w:rFonts w:ascii="Arial" w:hAnsi="Arial" w:eastAsia="Arial" w:cs="Arial"/>
                <w:sz w:val="22"/>
                <w:szCs w:val="22"/>
              </w:rPr>
              <w:t>Source student testimonials and experiences for use in publicity materials and case studies</w:t>
            </w:r>
          </w:p>
          <w:p w:rsidRPr="00CB3582" w:rsidR="6F582757" w:rsidP="15FC2BBF" w:rsidRDefault="43823803" w14:paraId="332973EB" w14:textId="2178577F">
            <w:pPr>
              <w:numPr>
                <w:ilvl w:val="0"/>
                <w:numId w:val="25"/>
              </w:numPr>
              <w:ind w:left="1117" w:hanging="141"/>
              <w:rPr>
                <w:rFonts w:ascii="Arial" w:hAnsi="Arial" w:eastAsia="Arial" w:cs="Arial"/>
                <w:sz w:val="22"/>
                <w:szCs w:val="22"/>
              </w:rPr>
            </w:pPr>
            <w:r w:rsidRPr="15FC2BBF" w:rsidR="43823803">
              <w:rPr>
                <w:rFonts w:ascii="Arial" w:hAnsi="Arial" w:eastAsia="Arial" w:cs="Arial"/>
                <w:sz w:val="22"/>
                <w:szCs w:val="22"/>
              </w:rPr>
              <w:t>Support the team by updating digital platforms including our digital signage system (</w:t>
            </w:r>
            <w:r w:rsidRPr="15FC2BBF" w:rsidR="43823803">
              <w:rPr>
                <w:rFonts w:ascii="Arial" w:hAnsi="Arial" w:eastAsia="Arial" w:cs="Arial"/>
                <w:sz w:val="22"/>
                <w:szCs w:val="22"/>
              </w:rPr>
              <w:t>OneLan</w:t>
            </w:r>
            <w:r w:rsidRPr="15FC2BBF" w:rsidR="43823803">
              <w:rPr>
                <w:rFonts w:ascii="Arial" w:hAnsi="Arial" w:eastAsia="Arial" w:cs="Arial"/>
                <w:sz w:val="22"/>
                <w:szCs w:val="22"/>
              </w:rPr>
              <w:t>)</w:t>
            </w:r>
            <w:r w:rsidRPr="15FC2BBF" w:rsidR="6731E6FD">
              <w:rPr>
                <w:rFonts w:ascii="Arial" w:hAnsi="Arial" w:eastAsia="Arial" w:cs="Arial"/>
                <w:sz w:val="22"/>
                <w:szCs w:val="22"/>
              </w:rPr>
              <w:t xml:space="preserve"> and</w:t>
            </w:r>
            <w:r w:rsidRPr="15FC2BBF" w:rsidR="43823803">
              <w:rPr>
                <w:rFonts w:ascii="Arial" w:hAnsi="Arial" w:eastAsia="Arial" w:cs="Arial"/>
                <w:sz w:val="22"/>
                <w:szCs w:val="22"/>
              </w:rPr>
              <w:t xml:space="preserve"> external website listings</w:t>
            </w:r>
          </w:p>
          <w:p w:rsidR="15FC2BBF" w:rsidP="15FC2BBF" w:rsidRDefault="15FC2BBF" w14:paraId="46BEAC19" w14:textId="73E0D38D">
            <w:pPr>
              <w:rPr>
                <w:rFonts w:ascii="Arial" w:hAnsi="Arial" w:cs="Arial"/>
                <w:sz w:val="22"/>
                <w:szCs w:val="22"/>
              </w:rPr>
            </w:pPr>
          </w:p>
          <w:p w:rsidR="2CCD4BFB" w:rsidP="15FC2BBF" w:rsidRDefault="2CCD4BFB" w14:paraId="5722C5A8" w14:textId="1CCFAFE6">
            <w:pPr>
              <w:pStyle w:val="ListParagraph"/>
              <w:numPr>
                <w:ilvl w:val="0"/>
                <w:numId w:val="27"/>
              </w:numPr>
              <w:suppressLineNumbers w:val="0"/>
              <w:bidi w:val="0"/>
              <w:spacing w:before="0" w:beforeAutospacing="off" w:after="0" w:afterAutospacing="off" w:line="259" w:lineRule="auto"/>
              <w:ind w:left="720" w:right="0" w:hanging="360"/>
              <w:jc w:val="left"/>
              <w:rPr>
                <w:rFonts w:ascii="Arial" w:hAnsi="Arial" w:cs="Arial"/>
                <w:b w:val="1"/>
                <w:bCs w:val="1"/>
                <w:sz w:val="22"/>
                <w:szCs w:val="22"/>
              </w:rPr>
            </w:pPr>
            <w:r w:rsidRPr="15FC2BBF" w:rsidR="2CCD4BFB">
              <w:rPr>
                <w:rFonts w:ascii="Arial" w:hAnsi="Arial" w:cs="Arial"/>
                <w:b w:val="1"/>
                <w:bCs w:val="1"/>
                <w:sz w:val="22"/>
                <w:szCs w:val="22"/>
              </w:rPr>
              <w:t xml:space="preserve">Team </w:t>
            </w:r>
            <w:r w:rsidRPr="15FC2BBF" w:rsidR="0188D9BA">
              <w:rPr>
                <w:rFonts w:ascii="Arial" w:hAnsi="Arial" w:cs="Arial"/>
                <w:b w:val="1"/>
                <w:bCs w:val="1"/>
                <w:sz w:val="22"/>
                <w:szCs w:val="22"/>
              </w:rPr>
              <w:t>support</w:t>
            </w:r>
          </w:p>
          <w:p w:rsidR="15FC2BBF" w:rsidP="15FC2BBF" w:rsidRDefault="15FC2BBF" w14:paraId="25FD120D" w14:textId="539BB1F8">
            <w:pPr>
              <w:rPr>
                <w:rFonts w:ascii="Arial" w:hAnsi="Arial" w:cs="Arial"/>
                <w:sz w:val="22"/>
                <w:szCs w:val="22"/>
              </w:rPr>
            </w:pPr>
          </w:p>
          <w:p w:rsidRPr="00176C08" w:rsidR="6F582757" w:rsidP="001E2E35" w:rsidRDefault="43823803" w14:paraId="1EEBD42B" w14:textId="484ABE5E">
            <w:pPr>
              <w:pStyle w:val="ListParagraph"/>
              <w:numPr>
                <w:ilvl w:val="0"/>
                <w:numId w:val="32"/>
              </w:numPr>
              <w:ind w:left="1117" w:hanging="141"/>
              <w:rPr>
                <w:rFonts w:ascii="Arial" w:hAnsi="Arial" w:cs="Arial"/>
                <w:sz w:val="22"/>
                <w:szCs w:val="22"/>
              </w:rPr>
            </w:pPr>
            <w:r w:rsidRPr="15FC2BBF" w:rsidR="2827FAAC">
              <w:rPr>
                <w:rFonts w:ascii="Arial" w:hAnsi="Arial" w:cs="Arial"/>
                <w:sz w:val="22"/>
                <w:szCs w:val="22"/>
              </w:rPr>
              <w:t xml:space="preserve">Support Marketing Officers with advertising campaigns with the information collection, asset creation and editing, </w:t>
            </w:r>
            <w:r w:rsidRPr="15FC2BBF" w:rsidR="65FABB42">
              <w:rPr>
                <w:rFonts w:ascii="Arial" w:hAnsi="Arial" w:cs="Arial"/>
                <w:sz w:val="22"/>
                <w:szCs w:val="22"/>
              </w:rPr>
              <w:t xml:space="preserve">subtitling, </w:t>
            </w:r>
            <w:r w:rsidRPr="15FC2BBF" w:rsidR="65FABB42">
              <w:rPr>
                <w:rFonts w:ascii="Arial" w:hAnsi="Arial" w:cs="Arial"/>
                <w:sz w:val="22"/>
                <w:szCs w:val="22"/>
              </w:rPr>
              <w:t>copywriting</w:t>
            </w:r>
            <w:r w:rsidRPr="15FC2BBF" w:rsidR="65FABB42">
              <w:rPr>
                <w:rFonts w:ascii="Arial" w:hAnsi="Arial" w:cs="Arial"/>
                <w:sz w:val="22"/>
                <w:szCs w:val="22"/>
              </w:rPr>
              <w:t xml:space="preserve"> and </w:t>
            </w:r>
            <w:r w:rsidRPr="15FC2BBF" w:rsidR="2827FAAC">
              <w:rPr>
                <w:rFonts w:ascii="Arial" w:hAnsi="Arial" w:cs="Arial"/>
                <w:sz w:val="22"/>
                <w:szCs w:val="22"/>
              </w:rPr>
              <w:t>proofreading</w:t>
            </w:r>
          </w:p>
          <w:p w:rsidRPr="00176C08" w:rsidR="6F582757" w:rsidP="001E2E35" w:rsidRDefault="43823803" w14:paraId="08D069CF" w14:textId="447AE226">
            <w:pPr>
              <w:pStyle w:val="ListParagraph"/>
              <w:numPr>
                <w:ilvl w:val="0"/>
                <w:numId w:val="32"/>
              </w:numPr>
              <w:ind w:left="1117" w:hanging="141"/>
              <w:rPr>
                <w:rFonts w:ascii="Arial" w:hAnsi="Arial" w:cs="Arial"/>
                <w:sz w:val="22"/>
                <w:szCs w:val="22"/>
              </w:rPr>
            </w:pPr>
            <w:r w:rsidRPr="15FC2BBF" w:rsidR="43823803">
              <w:rPr>
                <w:rFonts w:ascii="Arial" w:hAnsi="Arial" w:cs="Arial"/>
                <w:sz w:val="22"/>
                <w:szCs w:val="22"/>
              </w:rPr>
              <w:t xml:space="preserve">Create </w:t>
            </w:r>
            <w:r w:rsidRPr="15FC2BBF" w:rsidR="18300FB1">
              <w:rPr>
                <w:rFonts w:ascii="Arial" w:hAnsi="Arial" w:cs="Arial"/>
                <w:sz w:val="22"/>
                <w:szCs w:val="22"/>
              </w:rPr>
              <w:t xml:space="preserve">and update </w:t>
            </w:r>
            <w:r w:rsidRPr="15FC2BBF" w:rsidR="43823803">
              <w:rPr>
                <w:rFonts w:ascii="Arial" w:hAnsi="Arial" w:cs="Arial"/>
                <w:sz w:val="22"/>
                <w:szCs w:val="22"/>
              </w:rPr>
              <w:t>presentations for use at recruitment events and conferences</w:t>
            </w:r>
          </w:p>
          <w:p w:rsidRPr="00176C08" w:rsidR="6F582757" w:rsidP="001E2E35" w:rsidRDefault="43823803" w14:paraId="40211160" w14:textId="242D68C2">
            <w:pPr>
              <w:pStyle w:val="ListParagraph"/>
              <w:numPr>
                <w:ilvl w:val="0"/>
                <w:numId w:val="32"/>
              </w:numPr>
              <w:ind w:left="1117" w:hanging="141"/>
              <w:rPr>
                <w:rFonts w:ascii="Arial" w:hAnsi="Arial" w:cs="Arial"/>
                <w:sz w:val="22"/>
                <w:szCs w:val="22"/>
              </w:rPr>
            </w:pPr>
            <w:r w:rsidRPr="00176C08">
              <w:rPr>
                <w:rFonts w:ascii="Arial" w:hAnsi="Arial" w:cs="Arial"/>
                <w:sz w:val="22"/>
                <w:szCs w:val="22"/>
              </w:rPr>
              <w:t xml:space="preserve">Support the Marketing </w:t>
            </w:r>
            <w:r w:rsidR="00221DD8">
              <w:rPr>
                <w:rFonts w:ascii="Arial" w:hAnsi="Arial" w:cs="Arial"/>
                <w:sz w:val="22"/>
                <w:szCs w:val="22"/>
              </w:rPr>
              <w:t>T</w:t>
            </w:r>
            <w:r w:rsidRPr="00176C08">
              <w:rPr>
                <w:rFonts w:ascii="Arial" w:hAnsi="Arial" w:cs="Arial"/>
                <w:sz w:val="22"/>
                <w:szCs w:val="22"/>
              </w:rPr>
              <w:t>eam in overseeing the production of displays, posters</w:t>
            </w:r>
            <w:r w:rsidR="0072333C">
              <w:rPr>
                <w:rFonts w:ascii="Arial" w:hAnsi="Arial" w:cs="Arial"/>
                <w:sz w:val="22"/>
                <w:szCs w:val="22"/>
              </w:rPr>
              <w:t xml:space="preserve"> and</w:t>
            </w:r>
            <w:r w:rsidRPr="00176C08">
              <w:rPr>
                <w:rFonts w:ascii="Arial" w:hAnsi="Arial" w:cs="Arial"/>
                <w:sz w:val="22"/>
                <w:szCs w:val="22"/>
              </w:rPr>
              <w:t xml:space="preserve"> signage for communal areas</w:t>
            </w:r>
          </w:p>
          <w:p w:rsidRPr="00176C08" w:rsidR="6F582757" w:rsidP="001E2E35" w:rsidRDefault="43823803" w14:paraId="6138169C" w14:textId="77777777">
            <w:pPr>
              <w:pStyle w:val="ListParagraph"/>
              <w:numPr>
                <w:ilvl w:val="0"/>
                <w:numId w:val="32"/>
              </w:numPr>
              <w:ind w:left="1117" w:hanging="141"/>
              <w:rPr>
                <w:rFonts w:ascii="Arial" w:hAnsi="Arial" w:cs="Arial"/>
                <w:sz w:val="22"/>
                <w:szCs w:val="22"/>
              </w:rPr>
            </w:pPr>
            <w:r w:rsidRPr="00176C08">
              <w:rPr>
                <w:rFonts w:ascii="Arial" w:hAnsi="Arial" w:cs="Arial"/>
                <w:sz w:val="22"/>
                <w:szCs w:val="22"/>
              </w:rPr>
              <w:t>Help to manage the coordination of stock and material for recruitment and other events</w:t>
            </w:r>
          </w:p>
          <w:p w:rsidRPr="00176C08" w:rsidR="00176C08" w:rsidP="15FC2BBF" w:rsidRDefault="00176C08" w14:paraId="25104AFB" w14:textId="669CBE20">
            <w:pPr>
              <w:pStyle w:val="ListParagraph"/>
              <w:numPr>
                <w:ilvl w:val="0"/>
                <w:numId w:val="32"/>
              </w:numPr>
              <w:ind w:left="1117" w:hanging="141"/>
              <w:rPr>
                <w:rFonts w:ascii="Arial" w:hAnsi="Arial" w:cs="Arial"/>
                <w:color w:val="000000" w:themeColor="text1" w:themeTint="FF" w:themeShade="FF"/>
                <w:sz w:val="22"/>
                <w:szCs w:val="22"/>
                <w:lang w:eastAsia="en-GB"/>
              </w:rPr>
            </w:pPr>
            <w:r w:rsidRPr="15FC2BBF" w:rsidR="24E4B835">
              <w:rPr>
                <w:rFonts w:ascii="Arial" w:hAnsi="Arial" w:cs="Arial"/>
                <w:sz w:val="22"/>
                <w:szCs w:val="22"/>
              </w:rPr>
              <w:t>A</w:t>
            </w:r>
            <w:r w:rsidRPr="15FC2BBF" w:rsidR="24E4B835">
              <w:rPr>
                <w:rFonts w:ascii="Arial" w:hAnsi="Arial" w:cs="Arial"/>
                <w:sz w:val="22"/>
                <w:szCs w:val="22"/>
              </w:rPr>
              <w:t>ssist</w:t>
            </w:r>
            <w:r w:rsidRPr="15FC2BBF" w:rsidR="24E4B835">
              <w:rPr>
                <w:rFonts w:ascii="Arial" w:hAnsi="Arial" w:cs="Arial"/>
                <w:sz w:val="22"/>
                <w:szCs w:val="22"/>
              </w:rPr>
              <w:t xml:space="preserve"> with the coordination of new video footage and photo shoots both internally and externally</w:t>
            </w:r>
          </w:p>
          <w:p w:rsidRPr="00176C08" w:rsidR="6F582757" w:rsidP="15FC2BBF" w:rsidRDefault="6F582757" w14:paraId="56A3E737" w14:textId="562D3625">
            <w:pPr>
              <w:numPr>
                <w:ilvl w:val="0"/>
                <w:numId w:val="25"/>
              </w:numPr>
              <w:ind w:left="1117" w:hanging="141"/>
              <w:rPr>
                <w:rFonts w:ascii="Arial" w:hAnsi="Arial" w:cs="Arial"/>
                <w:color w:val="000000" w:themeColor="text1"/>
                <w:sz w:val="22"/>
                <w:szCs w:val="22"/>
                <w:lang w:eastAsia="en-GB"/>
              </w:rPr>
            </w:pPr>
            <w:r w:rsidRPr="15FC2BBF" w:rsidR="0D647577">
              <w:rPr>
                <w:rFonts w:ascii="Arial" w:hAnsi="Arial" w:cs="Arial"/>
                <w:color w:val="000000" w:themeColor="text1" w:themeTint="FF" w:themeShade="FF"/>
                <w:sz w:val="22"/>
                <w:szCs w:val="22"/>
                <w:lang w:eastAsia="en-GB"/>
              </w:rPr>
              <w:t>Provide a first point-of-contact to marketing and web support enquiries from both inside and outside the University</w:t>
            </w:r>
          </w:p>
          <w:p w:rsidR="15FC2BBF" w:rsidP="15FC2BBF" w:rsidRDefault="15FC2BBF" w14:paraId="066CE27D" w14:textId="3AD1FC5C">
            <w:pPr>
              <w:ind w:left="720" w:hanging="0"/>
              <w:rPr>
                <w:rFonts w:ascii="Arial" w:hAnsi="Arial" w:cs="Arial"/>
                <w:color w:val="000000" w:themeColor="text1" w:themeTint="FF" w:themeShade="FF"/>
                <w:sz w:val="22"/>
                <w:szCs w:val="22"/>
                <w:lang w:eastAsia="en-GB"/>
              </w:rPr>
            </w:pPr>
          </w:p>
          <w:p w:rsidRPr="00176C08" w:rsidR="6F582757" w:rsidP="43823803" w:rsidRDefault="6F582757" w14:paraId="6CEDDD3B" w14:textId="142ACA65">
            <w:pPr>
              <w:rPr>
                <w:rFonts w:ascii="Arial" w:hAnsi="Arial" w:cs="Arial"/>
                <w:b/>
                <w:bCs/>
                <w:color w:val="000000" w:themeColor="text1"/>
                <w:sz w:val="22"/>
                <w:szCs w:val="22"/>
                <w:lang w:eastAsia="en-GB"/>
              </w:rPr>
            </w:pPr>
          </w:p>
        </w:tc>
      </w:tr>
      <w:tr w:rsidRPr="00176C08" w:rsidR="00AC369C" w:rsidTr="15FC2BBF" w14:paraId="2B47C558" w14:textId="77777777">
        <w:tc>
          <w:tcPr>
            <w:tcW w:w="468" w:type="dxa"/>
            <w:tcBorders>
              <w:top w:val="single" w:color="D9D9D9" w:themeColor="background1" w:themeShade="D9" w:sz="4" w:space="0"/>
              <w:bottom w:val="single" w:color="D9D9D9" w:themeColor="background1" w:themeShade="D9" w:sz="4" w:space="0"/>
            </w:tcBorders>
            <w:tcMar/>
          </w:tcPr>
          <w:p w:rsidRPr="00176C08" w:rsidR="00AC369C" w:rsidP="00AC369C" w:rsidRDefault="00AC369C" w14:paraId="18F999B5" w14:textId="7CF333C6">
            <w:pPr>
              <w:rPr>
                <w:rFonts w:ascii="Arial" w:hAnsi="Arial" w:cs="Arial"/>
                <w:b/>
                <w:bCs/>
                <w:sz w:val="22"/>
                <w:szCs w:val="22"/>
              </w:rPr>
            </w:pPr>
            <w:r>
              <w:rPr>
                <w:rFonts w:ascii="Arial" w:hAnsi="Arial" w:cs="Arial"/>
                <w:b/>
                <w:bCs/>
                <w:sz w:val="22"/>
                <w:szCs w:val="22"/>
              </w:rPr>
              <w:t>2</w:t>
            </w:r>
          </w:p>
          <w:p w:rsidRPr="00176C08" w:rsidR="00AC369C" w:rsidP="00AC369C" w:rsidRDefault="00AC369C" w14:paraId="3656B9AB" w14:textId="77777777">
            <w:pPr>
              <w:rPr>
                <w:rFonts w:ascii="Arial" w:hAnsi="Arial" w:cs="Arial"/>
                <w:b/>
                <w:sz w:val="22"/>
                <w:szCs w:val="22"/>
              </w:rPr>
            </w:pPr>
          </w:p>
          <w:p w:rsidRPr="00176C08" w:rsidR="00AC369C" w:rsidP="00AC369C" w:rsidRDefault="00AC369C" w14:paraId="45FB0818" w14:textId="77777777">
            <w:pPr>
              <w:rPr>
                <w:rFonts w:ascii="Arial" w:hAnsi="Arial" w:cs="Arial"/>
                <w:b/>
                <w:sz w:val="22"/>
                <w:szCs w:val="22"/>
              </w:rPr>
            </w:pPr>
          </w:p>
          <w:p w:rsidRPr="00176C08" w:rsidR="00AC369C" w:rsidP="00AC369C" w:rsidRDefault="00AC369C" w14:paraId="049F31CB" w14:textId="77777777">
            <w:pPr>
              <w:rPr>
                <w:rFonts w:ascii="Arial" w:hAnsi="Arial" w:cs="Arial"/>
                <w:b/>
                <w:sz w:val="22"/>
                <w:szCs w:val="22"/>
              </w:rPr>
            </w:pPr>
          </w:p>
          <w:p w:rsidRPr="00176C08" w:rsidR="00AC369C" w:rsidP="00AC369C" w:rsidRDefault="00AC369C" w14:paraId="53128261" w14:textId="77777777">
            <w:pPr>
              <w:rPr>
                <w:rFonts w:ascii="Arial" w:hAnsi="Arial" w:cs="Arial"/>
                <w:b/>
                <w:sz w:val="22"/>
                <w:szCs w:val="22"/>
              </w:rPr>
            </w:pPr>
          </w:p>
          <w:p w:rsidRPr="00176C08" w:rsidR="00AC369C" w:rsidP="00AC369C" w:rsidRDefault="00AC369C" w14:paraId="62486C05" w14:textId="77777777">
            <w:pPr>
              <w:rPr>
                <w:rFonts w:ascii="Arial" w:hAnsi="Arial" w:cs="Arial"/>
                <w:b/>
                <w:sz w:val="22"/>
                <w:szCs w:val="22"/>
              </w:rPr>
            </w:pPr>
          </w:p>
          <w:p w:rsidRPr="00176C08" w:rsidR="00AC369C" w:rsidP="00AC369C" w:rsidRDefault="00AC369C" w14:paraId="4101652C" w14:textId="77777777">
            <w:pPr>
              <w:rPr>
                <w:rFonts w:ascii="Arial" w:hAnsi="Arial" w:cs="Arial"/>
                <w:b/>
                <w:sz w:val="22"/>
                <w:szCs w:val="22"/>
              </w:rPr>
            </w:pPr>
          </w:p>
          <w:p w:rsidRPr="00176C08" w:rsidR="00AC369C" w:rsidP="00AC369C" w:rsidRDefault="00AC369C" w14:paraId="4B99056E" w14:textId="77777777">
            <w:pPr>
              <w:rPr>
                <w:rFonts w:ascii="Arial" w:hAnsi="Arial" w:cs="Arial"/>
                <w:b/>
                <w:sz w:val="22"/>
                <w:szCs w:val="22"/>
              </w:rPr>
            </w:pPr>
          </w:p>
          <w:p w:rsidRPr="00176C08" w:rsidR="00AC369C" w:rsidP="00AC369C" w:rsidRDefault="00AC369C" w14:paraId="4DDBEF00" w14:textId="33258862">
            <w:pPr>
              <w:rPr>
                <w:rFonts w:ascii="Arial" w:hAnsi="Arial" w:cs="Arial"/>
                <w:b/>
                <w:bCs/>
                <w:sz w:val="22"/>
                <w:szCs w:val="22"/>
              </w:rPr>
            </w:pPr>
          </w:p>
        </w:tc>
        <w:tc>
          <w:tcPr>
            <w:tcW w:w="8287" w:type="dxa"/>
            <w:tcBorders>
              <w:top w:val="single" w:color="D9D9D9" w:themeColor="background1" w:themeShade="D9" w:sz="4" w:space="0"/>
              <w:bottom w:val="single" w:color="D9D9D9" w:themeColor="background1" w:themeShade="D9" w:sz="4" w:space="0"/>
            </w:tcBorders>
            <w:tcMar/>
          </w:tcPr>
          <w:p w:rsidRPr="00176C08" w:rsidR="00AC369C" w:rsidP="00AC369C" w:rsidRDefault="00AC369C" w14:paraId="5F764361" w14:textId="23BEDE9A">
            <w:pPr>
              <w:autoSpaceDE w:val="0"/>
              <w:autoSpaceDN w:val="0"/>
              <w:adjustRightInd w:val="0"/>
              <w:rPr>
                <w:rFonts w:ascii="Arial" w:hAnsi="Arial" w:cs="Arial"/>
                <w:b w:val="1"/>
                <w:bCs w:val="1"/>
                <w:sz w:val="22"/>
                <w:szCs w:val="22"/>
              </w:rPr>
            </w:pPr>
            <w:r w:rsidRPr="15FC2BBF" w:rsidR="7966D8BF">
              <w:rPr>
                <w:rFonts w:ascii="Arial" w:hAnsi="Arial" w:cs="Arial"/>
                <w:b w:val="1"/>
                <w:bCs w:val="1"/>
                <w:sz w:val="22"/>
                <w:szCs w:val="22"/>
              </w:rPr>
              <w:t>Event Management</w:t>
            </w:r>
          </w:p>
          <w:p w:rsidRPr="00176C08" w:rsidR="00AC369C" w:rsidP="00AC369C" w:rsidRDefault="00AC369C" w14:paraId="5703CEE8" w14:textId="77777777">
            <w:pPr>
              <w:rPr>
                <w:rFonts w:ascii="Arial" w:hAnsi="Arial" w:cs="Arial"/>
                <w:b/>
                <w:bCs/>
                <w:sz w:val="22"/>
                <w:szCs w:val="22"/>
              </w:rPr>
            </w:pPr>
          </w:p>
          <w:p w:rsidRPr="00176C08" w:rsidR="00AC369C" w:rsidP="15FC2BBF" w:rsidRDefault="00AC369C" w14:paraId="48257EFC" w14:textId="0C20063B">
            <w:pPr>
              <w:pStyle w:val="ListParagraph"/>
              <w:numPr>
                <w:ilvl w:val="0"/>
                <w:numId w:val="35"/>
              </w:numPr>
              <w:autoSpaceDE w:val="0"/>
              <w:autoSpaceDN w:val="0"/>
              <w:adjustRightInd w:val="0"/>
              <w:ind w:left="1170" w:hanging="180"/>
              <w:rPr>
                <w:rFonts w:ascii="Arial" w:hAnsi="Arial" w:cs="Arial"/>
                <w:sz w:val="22"/>
                <w:szCs w:val="22"/>
              </w:rPr>
            </w:pPr>
            <w:r w:rsidRPr="15FC2BBF" w:rsidR="7966D8BF">
              <w:rPr>
                <w:rFonts w:ascii="Arial" w:hAnsi="Arial" w:cs="Arial"/>
                <w:sz w:val="22"/>
                <w:szCs w:val="22"/>
              </w:rPr>
              <w:t>Contribute to the management and coordination of core Faculty events and activities to enhance engagement</w:t>
            </w:r>
          </w:p>
          <w:p w:rsidR="00AC369C" w:rsidP="15FC2BBF" w:rsidRDefault="00AC369C" w14:paraId="6185682E" w14:textId="54C2F9AB">
            <w:pPr>
              <w:pStyle w:val="ListParagraph"/>
              <w:numPr>
                <w:ilvl w:val="0"/>
                <w:numId w:val="35"/>
              </w:numPr>
              <w:autoSpaceDE w:val="0"/>
              <w:autoSpaceDN w:val="0"/>
              <w:adjustRightInd w:val="0"/>
              <w:ind w:left="1170" w:hanging="180"/>
              <w:rPr>
                <w:rFonts w:ascii="Arial" w:hAnsi="Arial" w:cs="Arial"/>
                <w:sz w:val="22"/>
                <w:szCs w:val="22"/>
              </w:rPr>
            </w:pPr>
            <w:r w:rsidRPr="15FC2BBF" w:rsidR="7966D8BF">
              <w:rPr>
                <w:rFonts w:ascii="Arial" w:hAnsi="Arial" w:cs="Arial"/>
                <w:sz w:val="22"/>
                <w:szCs w:val="22"/>
              </w:rPr>
              <w:t xml:space="preserve">Help to coordinate the </w:t>
            </w:r>
            <w:r w:rsidRPr="15FC2BBF" w:rsidR="7966D8BF">
              <w:rPr>
                <w:rFonts w:ascii="Arial" w:hAnsi="Arial" w:cs="Arial"/>
                <w:sz w:val="22"/>
                <w:szCs w:val="22"/>
              </w:rPr>
              <w:t>Faculty’s</w:t>
            </w:r>
            <w:r w:rsidRPr="15FC2BBF" w:rsidR="7966D8BF">
              <w:rPr>
                <w:rFonts w:ascii="Arial" w:hAnsi="Arial" w:cs="Arial"/>
                <w:sz w:val="22"/>
                <w:szCs w:val="22"/>
              </w:rPr>
              <w:t xml:space="preserve"> presence at University Open Days and departmental </w:t>
            </w:r>
            <w:r w:rsidRPr="15FC2BBF" w:rsidR="4AAD82BA">
              <w:rPr>
                <w:rFonts w:ascii="Arial" w:hAnsi="Arial" w:cs="Arial"/>
                <w:sz w:val="22"/>
                <w:szCs w:val="22"/>
              </w:rPr>
              <w:t>Offer Holder</w:t>
            </w:r>
            <w:r w:rsidRPr="15FC2BBF" w:rsidR="7966D8BF">
              <w:rPr>
                <w:rFonts w:ascii="Arial" w:hAnsi="Arial" w:cs="Arial"/>
                <w:sz w:val="22"/>
                <w:szCs w:val="22"/>
              </w:rPr>
              <w:t xml:space="preserve"> Days</w:t>
            </w:r>
          </w:p>
          <w:p w:rsidRPr="00176C08" w:rsidR="00CB3582" w:rsidP="15FC2BBF" w:rsidRDefault="00CB3582" w14:paraId="64D6A552" w14:textId="268C11E4">
            <w:pPr>
              <w:pStyle w:val="ListParagraph"/>
              <w:numPr>
                <w:ilvl w:val="0"/>
                <w:numId w:val="35"/>
              </w:numPr>
              <w:autoSpaceDE w:val="0"/>
              <w:autoSpaceDN w:val="0"/>
              <w:adjustRightInd w:val="0"/>
              <w:ind w:left="1170" w:hanging="180"/>
              <w:rPr>
                <w:rFonts w:ascii="Arial" w:hAnsi="Arial" w:cs="Arial"/>
                <w:sz w:val="22"/>
                <w:szCs w:val="22"/>
              </w:rPr>
            </w:pPr>
            <w:r w:rsidRPr="15FC2BBF" w:rsidR="306F6B5D">
              <w:rPr>
                <w:rFonts w:ascii="Arial" w:hAnsi="Arial" w:cs="Arial"/>
                <w:sz w:val="22"/>
                <w:szCs w:val="22"/>
              </w:rPr>
              <w:t>Support online events such as webinars or recruitment events</w:t>
            </w:r>
          </w:p>
          <w:p w:rsidRPr="00176C08" w:rsidR="00AC369C" w:rsidP="15FC2BBF" w:rsidRDefault="00AC369C" w14:paraId="551A9183" w14:textId="77777777">
            <w:pPr>
              <w:pStyle w:val="ListParagraph"/>
              <w:numPr>
                <w:ilvl w:val="0"/>
                <w:numId w:val="35"/>
              </w:numPr>
              <w:autoSpaceDE w:val="0"/>
              <w:autoSpaceDN w:val="0"/>
              <w:adjustRightInd w:val="0"/>
              <w:ind w:left="1170" w:hanging="180"/>
              <w:rPr>
                <w:rFonts w:ascii="Arial" w:hAnsi="Arial" w:cs="Arial"/>
                <w:sz w:val="22"/>
                <w:szCs w:val="22"/>
              </w:rPr>
            </w:pPr>
            <w:r w:rsidRPr="15FC2BBF" w:rsidR="7966D8BF">
              <w:rPr>
                <w:rFonts w:ascii="Arial" w:hAnsi="Arial" w:cs="Arial"/>
                <w:sz w:val="22"/>
                <w:szCs w:val="22"/>
              </w:rPr>
              <w:t xml:space="preserve">Represent the Faculty at events and provide market analysis </w:t>
            </w:r>
          </w:p>
          <w:p w:rsidRPr="00176C08" w:rsidR="00AC369C" w:rsidP="15FC2BBF" w:rsidRDefault="00AC369C" w14:paraId="774D1F22" w14:textId="19D08517">
            <w:pPr>
              <w:pStyle w:val="ListParagraph"/>
              <w:numPr>
                <w:ilvl w:val="0"/>
                <w:numId w:val="35"/>
              </w:numPr>
              <w:autoSpaceDE w:val="0"/>
              <w:autoSpaceDN w:val="0"/>
              <w:adjustRightInd w:val="0"/>
              <w:ind w:left="1170" w:hanging="180"/>
              <w:rPr>
                <w:rFonts w:ascii="Arial" w:hAnsi="Arial" w:cs="Arial"/>
                <w:sz w:val="22"/>
                <w:szCs w:val="22"/>
              </w:rPr>
            </w:pPr>
            <w:r w:rsidRPr="15FC2BBF" w:rsidR="7966D8BF">
              <w:rPr>
                <w:rFonts w:ascii="Arial" w:hAnsi="Arial" w:cs="Arial"/>
                <w:sz w:val="22"/>
                <w:szCs w:val="22"/>
              </w:rPr>
              <w:t xml:space="preserve">Coordinate with the </w:t>
            </w:r>
            <w:r w:rsidRPr="15FC2BBF" w:rsidR="71C11C97">
              <w:rPr>
                <w:rFonts w:ascii="Arial" w:hAnsi="Arial" w:cs="Arial"/>
                <w:sz w:val="22"/>
                <w:szCs w:val="22"/>
              </w:rPr>
              <w:t>Head of Strategic Engagement</w:t>
            </w:r>
            <w:r w:rsidRPr="15FC2BBF" w:rsidR="7966D8BF">
              <w:rPr>
                <w:rFonts w:ascii="Arial" w:hAnsi="Arial" w:cs="Arial"/>
                <w:sz w:val="22"/>
                <w:szCs w:val="22"/>
              </w:rPr>
              <w:t xml:space="preserve"> to </w:t>
            </w:r>
            <w:r w:rsidRPr="15FC2BBF" w:rsidR="7966D8BF">
              <w:rPr>
                <w:rFonts w:ascii="Arial" w:hAnsi="Arial" w:cs="Arial"/>
                <w:sz w:val="22"/>
                <w:szCs w:val="22"/>
              </w:rPr>
              <w:t>assist</w:t>
            </w:r>
            <w:r w:rsidRPr="15FC2BBF" w:rsidR="7966D8BF">
              <w:rPr>
                <w:rFonts w:ascii="Arial" w:hAnsi="Arial" w:cs="Arial"/>
                <w:sz w:val="22"/>
                <w:szCs w:val="22"/>
              </w:rPr>
              <w:t xml:space="preserve"> with placement and/or alumni events </w:t>
            </w:r>
          </w:p>
          <w:p w:rsidR="00CB3582" w:rsidP="15FC2BBF" w:rsidRDefault="00AC369C" w14:paraId="18CF75AD" w14:textId="332AB201">
            <w:pPr>
              <w:pStyle w:val="ListParagraph"/>
              <w:numPr>
                <w:ilvl w:val="0"/>
                <w:numId w:val="35"/>
              </w:numPr>
              <w:autoSpaceDE w:val="0"/>
              <w:autoSpaceDN w:val="0"/>
              <w:adjustRightInd w:val="0"/>
              <w:ind w:left="1170" w:hanging="180"/>
              <w:rPr>
                <w:rFonts w:ascii="Arial" w:hAnsi="Arial" w:cs="Arial"/>
                <w:sz w:val="22"/>
                <w:szCs w:val="22"/>
              </w:rPr>
            </w:pPr>
            <w:r w:rsidRPr="15FC2BBF" w:rsidR="7966D8BF">
              <w:rPr>
                <w:rFonts w:ascii="Arial" w:hAnsi="Arial" w:cs="Arial"/>
                <w:sz w:val="22"/>
                <w:szCs w:val="22"/>
              </w:rPr>
              <w:t>Help to coordinate other Faculty events (Research Centre or book launches</w:t>
            </w:r>
            <w:r w:rsidRPr="15FC2BBF" w:rsidR="244CF028">
              <w:rPr>
                <w:rFonts w:ascii="Arial" w:hAnsi="Arial" w:cs="Arial"/>
                <w:sz w:val="22"/>
                <w:szCs w:val="22"/>
              </w:rPr>
              <w:t>,</w:t>
            </w:r>
            <w:r w:rsidRPr="15FC2BBF" w:rsidR="7966D8BF">
              <w:rPr>
                <w:rFonts w:ascii="Arial" w:hAnsi="Arial" w:cs="Arial"/>
                <w:sz w:val="22"/>
                <w:szCs w:val="22"/>
              </w:rPr>
              <w:t xml:space="preserve"> for example)</w:t>
            </w:r>
            <w:r w:rsidRPr="15FC2BBF" w:rsidR="306F6B5D">
              <w:rPr>
                <w:rFonts w:ascii="Arial" w:hAnsi="Arial" w:cs="Arial"/>
                <w:sz w:val="22"/>
                <w:szCs w:val="22"/>
              </w:rPr>
              <w:t xml:space="preserve"> </w:t>
            </w:r>
          </w:p>
          <w:p w:rsidRPr="00176C08" w:rsidR="00CB3582" w:rsidP="15FC2BBF" w:rsidRDefault="00CB3582" w14:paraId="23E6A4A0" w14:textId="42E44EF5">
            <w:pPr>
              <w:pStyle w:val="ListParagraph"/>
              <w:numPr>
                <w:ilvl w:val="0"/>
                <w:numId w:val="35"/>
              </w:numPr>
              <w:autoSpaceDE w:val="0"/>
              <w:autoSpaceDN w:val="0"/>
              <w:adjustRightInd w:val="0"/>
              <w:ind w:left="1170" w:hanging="180"/>
              <w:rPr>
                <w:rFonts w:ascii="Arial" w:hAnsi="Arial" w:cs="Arial"/>
                <w:sz w:val="22"/>
                <w:szCs w:val="22"/>
              </w:rPr>
            </w:pPr>
            <w:r w:rsidRPr="15FC2BBF" w:rsidR="306F6B5D">
              <w:rPr>
                <w:rFonts w:ascii="Arial" w:hAnsi="Arial" w:cs="Arial"/>
                <w:sz w:val="22"/>
                <w:szCs w:val="22"/>
              </w:rPr>
              <w:t>Provide marketing support for other key student events (One Young World</w:t>
            </w:r>
            <w:r w:rsidRPr="15FC2BBF" w:rsidR="039F0A8F">
              <w:rPr>
                <w:rFonts w:ascii="Arial" w:hAnsi="Arial" w:cs="Arial"/>
                <w:sz w:val="22"/>
                <w:szCs w:val="22"/>
              </w:rPr>
              <w:t xml:space="preserve"> </w:t>
            </w:r>
            <w:r w:rsidRPr="15FC2BBF" w:rsidR="306F6B5D">
              <w:rPr>
                <w:rFonts w:ascii="Arial" w:hAnsi="Arial" w:cs="Arial"/>
                <w:sz w:val="22"/>
                <w:szCs w:val="22"/>
              </w:rPr>
              <w:t>Bath and placement poster exhibitions, for example)</w:t>
            </w:r>
          </w:p>
          <w:p w:rsidRPr="00176C08" w:rsidR="00AC369C" w:rsidP="00CB3582" w:rsidRDefault="00AC369C" w14:paraId="5E3936F2" w14:textId="62464E30">
            <w:pPr>
              <w:pStyle w:val="ListParagraph"/>
              <w:autoSpaceDE w:val="0"/>
              <w:autoSpaceDN w:val="0"/>
              <w:adjustRightInd w:val="0"/>
              <w:ind w:left="834"/>
              <w:rPr>
                <w:rFonts w:ascii="Arial" w:hAnsi="Arial" w:cs="Arial"/>
                <w:sz w:val="22"/>
                <w:szCs w:val="22"/>
              </w:rPr>
            </w:pPr>
          </w:p>
          <w:p w:rsidRPr="00176C08" w:rsidR="00AC369C" w:rsidP="00AC369C" w:rsidRDefault="00AC369C" w14:paraId="62EBF3C5" w14:textId="3918DD1B">
            <w:pPr>
              <w:pStyle w:val="ListParagraph"/>
              <w:tabs>
                <w:tab w:val="left" w:pos="2205"/>
              </w:tabs>
              <w:autoSpaceDE w:val="0"/>
              <w:autoSpaceDN w:val="0"/>
              <w:adjustRightInd w:val="0"/>
              <w:ind w:left="976"/>
              <w:rPr>
                <w:rFonts w:ascii="Arial" w:hAnsi="Arial" w:cs="Arial"/>
                <w:color w:val="000000" w:themeColor="text1"/>
                <w:sz w:val="22"/>
                <w:szCs w:val="22"/>
              </w:rPr>
            </w:pPr>
          </w:p>
        </w:tc>
      </w:tr>
      <w:tr w:rsidRPr="00176C08" w:rsidR="00AC369C" w:rsidTr="15FC2BBF" w14:paraId="70C80291" w14:textId="77777777">
        <w:tc>
          <w:tcPr>
            <w:tcW w:w="468" w:type="dxa"/>
            <w:tcBorders>
              <w:top w:val="single" w:color="D9D9D9" w:themeColor="background1" w:themeShade="D9" w:sz="4" w:space="0"/>
              <w:bottom w:val="single" w:color="D9D9D9" w:themeColor="background1" w:themeShade="D9" w:sz="4" w:space="0"/>
            </w:tcBorders>
            <w:tcMar/>
          </w:tcPr>
          <w:p w:rsidRPr="00176C08" w:rsidR="00AC369C" w:rsidP="00AC369C" w:rsidRDefault="00AC369C" w14:paraId="1FEE1EE7" w14:textId="03AEB15C">
            <w:pPr>
              <w:rPr>
                <w:rFonts w:ascii="Arial" w:hAnsi="Arial" w:cs="Arial"/>
                <w:b/>
                <w:bCs/>
                <w:sz w:val="22"/>
                <w:szCs w:val="22"/>
              </w:rPr>
            </w:pPr>
            <w:r>
              <w:rPr>
                <w:rFonts w:ascii="Arial" w:hAnsi="Arial" w:cs="Arial"/>
                <w:b/>
                <w:bCs/>
                <w:sz w:val="22"/>
                <w:szCs w:val="22"/>
              </w:rPr>
              <w:t>3</w:t>
            </w:r>
          </w:p>
        </w:tc>
        <w:tc>
          <w:tcPr>
            <w:tcW w:w="8287" w:type="dxa"/>
            <w:tcBorders>
              <w:top w:val="single" w:color="D9D9D9" w:themeColor="background1" w:themeShade="D9" w:sz="4" w:space="0"/>
              <w:bottom w:val="single" w:color="D9D9D9" w:themeColor="background1" w:themeShade="D9" w:sz="4" w:space="0"/>
            </w:tcBorders>
            <w:tcMar/>
          </w:tcPr>
          <w:p w:rsidR="7E4BABFC" w:rsidP="15FC2BBF" w:rsidRDefault="7E4BABFC" w14:paraId="4B4F2DF8" w14:textId="109C7B08">
            <w:pPr>
              <w:pStyle w:val="Normal"/>
              <w:suppressLineNumbers w:val="0"/>
              <w:bidi w:val="0"/>
              <w:spacing w:before="0" w:beforeAutospacing="off" w:after="0" w:afterAutospacing="off" w:line="259" w:lineRule="auto"/>
              <w:ind w:left="0" w:right="0"/>
              <w:jc w:val="left"/>
              <w:rPr>
                <w:rFonts w:ascii="Arial" w:hAnsi="Arial" w:cs="Arial"/>
                <w:b w:val="1"/>
                <w:bCs w:val="1"/>
                <w:sz w:val="22"/>
                <w:szCs w:val="22"/>
              </w:rPr>
            </w:pPr>
            <w:r w:rsidRPr="15FC2BBF" w:rsidR="7E4BABFC">
              <w:rPr>
                <w:rFonts w:ascii="Arial" w:hAnsi="Arial" w:cs="Arial"/>
                <w:b w:val="1"/>
                <w:bCs w:val="1"/>
                <w:sz w:val="22"/>
                <w:szCs w:val="22"/>
              </w:rPr>
              <w:t>Strategy, R</w:t>
            </w:r>
            <w:r w:rsidRPr="15FC2BBF" w:rsidR="2CF8E0EB">
              <w:rPr>
                <w:rFonts w:ascii="Arial" w:hAnsi="Arial" w:cs="Arial"/>
                <w:b w:val="1"/>
                <w:bCs w:val="1"/>
                <w:sz w:val="22"/>
                <w:szCs w:val="22"/>
              </w:rPr>
              <w:t>eporting and Market research</w:t>
            </w:r>
          </w:p>
          <w:p w:rsidRPr="00176C08" w:rsidR="00AC369C" w:rsidP="00AC369C" w:rsidRDefault="00AC369C" w14:paraId="01ABFB2B" w14:textId="49BCA42C">
            <w:pPr>
              <w:rPr>
                <w:rFonts w:ascii="Arial" w:hAnsi="Arial" w:cs="Arial"/>
                <w:b/>
                <w:bCs/>
                <w:sz w:val="22"/>
                <w:szCs w:val="22"/>
              </w:rPr>
            </w:pPr>
          </w:p>
          <w:p w:rsidR="40C4DAE4" w:rsidP="15FC2BBF" w:rsidRDefault="40C4DAE4" w14:paraId="2FD458E4" w14:textId="02706BBE">
            <w:pPr>
              <w:pStyle w:val="ListParagraph"/>
              <w:numPr>
                <w:ilvl w:val="0"/>
                <w:numId w:val="47"/>
              </w:numPr>
              <w:suppressLineNumbers w:val="0"/>
              <w:bidi w:val="0"/>
              <w:spacing w:before="0" w:beforeAutospacing="off" w:after="0" w:afterAutospacing="off" w:line="259" w:lineRule="auto"/>
              <w:ind w:left="1170" w:right="0" w:hanging="180"/>
              <w:jc w:val="left"/>
              <w:rPr>
                <w:rFonts w:ascii="Arial" w:hAnsi="Arial" w:cs="Arial"/>
                <w:color w:val="000000" w:themeColor="text1" w:themeTint="FF" w:themeShade="FF"/>
                <w:sz w:val="22"/>
                <w:szCs w:val="22"/>
              </w:rPr>
            </w:pPr>
            <w:r w:rsidRPr="15FC2BBF" w:rsidR="40C4DAE4">
              <w:rPr>
                <w:rFonts w:ascii="Arial" w:hAnsi="Arial" w:cs="Arial"/>
                <w:sz w:val="22"/>
                <w:szCs w:val="22"/>
              </w:rPr>
              <w:t>Collate weekly and monthly reports for the team that analyse the effectiveness of ongoing marketing campaigns</w:t>
            </w:r>
          </w:p>
          <w:p w:rsidR="2470533E" w:rsidP="15FC2BBF" w:rsidRDefault="2470533E" w14:paraId="6C41919A" w14:textId="6665E1DF">
            <w:pPr>
              <w:pStyle w:val="ListParagraph"/>
              <w:numPr>
                <w:ilvl w:val="0"/>
                <w:numId w:val="47"/>
              </w:numPr>
              <w:suppressLineNumbers w:val="0"/>
              <w:bidi w:val="0"/>
              <w:spacing w:before="0" w:beforeAutospacing="off" w:after="0" w:afterAutospacing="off" w:line="259" w:lineRule="auto"/>
              <w:ind w:left="1170" w:right="0" w:hanging="180"/>
              <w:jc w:val="left"/>
              <w:rPr>
                <w:rFonts w:ascii="Arial" w:hAnsi="Arial" w:cs="Arial"/>
                <w:color w:val="000000" w:themeColor="text1" w:themeTint="FF" w:themeShade="FF"/>
                <w:sz w:val="22"/>
                <w:szCs w:val="22"/>
                <w:lang w:eastAsia="en-GB"/>
              </w:rPr>
            </w:pPr>
            <w:r w:rsidRPr="15FC2BBF" w:rsidR="2470533E">
              <w:rPr>
                <w:rFonts w:ascii="Arial" w:hAnsi="Arial" w:cs="Arial"/>
                <w:sz w:val="22"/>
                <w:szCs w:val="22"/>
              </w:rPr>
              <w:t>Provide creative input into new advertising campaigns</w:t>
            </w:r>
            <w:r w:rsidRPr="15FC2BBF" w:rsidR="6F4FDD8A">
              <w:rPr>
                <w:rFonts w:ascii="Arial" w:hAnsi="Arial" w:cs="Arial"/>
                <w:sz w:val="22"/>
                <w:szCs w:val="22"/>
              </w:rPr>
              <w:t>,</w:t>
            </w:r>
            <w:r w:rsidRPr="15FC2BBF" w:rsidR="2F590061">
              <w:rPr>
                <w:rFonts w:ascii="Arial" w:hAnsi="Arial" w:cs="Arial"/>
                <w:color w:val="000000" w:themeColor="text1" w:themeTint="FF" w:themeShade="FF"/>
                <w:sz w:val="22"/>
                <w:szCs w:val="22"/>
                <w:lang w:eastAsia="en-GB"/>
              </w:rPr>
              <w:t xml:space="preserve"> digital resources and marketing materials using your knowledge of the audience</w:t>
            </w:r>
            <w:r w:rsidRPr="15FC2BBF" w:rsidR="6D25E3A0">
              <w:rPr>
                <w:rFonts w:ascii="Arial" w:hAnsi="Arial" w:cs="Arial"/>
                <w:color w:val="000000" w:themeColor="text1" w:themeTint="FF" w:themeShade="FF"/>
                <w:sz w:val="22"/>
                <w:szCs w:val="22"/>
                <w:lang w:eastAsia="en-GB"/>
              </w:rPr>
              <w:t xml:space="preserve"> and competitor analysis</w:t>
            </w:r>
          </w:p>
          <w:p w:rsidR="2CF8E0EB" w:rsidP="15FC2BBF" w:rsidRDefault="2CF8E0EB" w14:paraId="78752494" w14:textId="346CFAEA">
            <w:pPr>
              <w:pStyle w:val="ListParagraph"/>
              <w:numPr>
                <w:ilvl w:val="0"/>
                <w:numId w:val="47"/>
              </w:numPr>
              <w:ind w:left="1170" w:hanging="180"/>
              <w:rPr>
                <w:rFonts w:ascii="Arial" w:hAnsi="Arial" w:cs="Arial"/>
                <w:color w:val="000000" w:themeColor="text1" w:themeTint="FF" w:themeShade="FF"/>
                <w:sz w:val="22"/>
                <w:szCs w:val="22"/>
              </w:rPr>
            </w:pPr>
            <w:r w:rsidRPr="15FC2BBF" w:rsidR="2CF8E0EB">
              <w:rPr>
                <w:rFonts w:ascii="Arial" w:hAnsi="Arial" w:cs="Arial"/>
                <w:color w:val="000000" w:themeColor="text1" w:themeTint="FF" w:themeShade="FF"/>
                <w:sz w:val="22"/>
                <w:szCs w:val="22"/>
              </w:rPr>
              <w:t xml:space="preserve">Conduct market research </w:t>
            </w:r>
            <w:r w:rsidRPr="15FC2BBF" w:rsidR="34B566F3">
              <w:rPr>
                <w:rFonts w:ascii="Arial" w:hAnsi="Arial" w:cs="Arial"/>
                <w:color w:val="000000" w:themeColor="text1" w:themeTint="FF" w:themeShade="FF"/>
                <w:sz w:val="22"/>
                <w:szCs w:val="22"/>
              </w:rPr>
              <w:t xml:space="preserve">through student </w:t>
            </w:r>
            <w:r w:rsidRPr="15FC2BBF" w:rsidR="2CF8E0EB">
              <w:rPr>
                <w:rFonts w:ascii="Arial" w:hAnsi="Arial" w:cs="Arial"/>
                <w:color w:val="000000" w:themeColor="text1" w:themeTint="FF" w:themeShade="FF"/>
                <w:sz w:val="22"/>
                <w:szCs w:val="22"/>
              </w:rPr>
              <w:t xml:space="preserve">focus groups and competitor analysis to inform </w:t>
            </w:r>
            <w:r w:rsidRPr="15FC2BBF" w:rsidR="73932030">
              <w:rPr>
                <w:rFonts w:ascii="Arial" w:hAnsi="Arial" w:cs="Arial"/>
                <w:color w:val="000000" w:themeColor="text1" w:themeTint="FF" w:themeShade="FF"/>
                <w:sz w:val="22"/>
                <w:szCs w:val="22"/>
              </w:rPr>
              <w:t>campaign strategy</w:t>
            </w:r>
          </w:p>
          <w:p w:rsidR="15FC2BBF" w:rsidP="15FC2BBF" w:rsidRDefault="15FC2BBF" w14:paraId="31BDB4DD" w14:textId="78972963">
            <w:pPr>
              <w:pStyle w:val="Normal"/>
              <w:rPr>
                <w:rFonts w:ascii="Arial" w:hAnsi="Arial" w:cs="Arial"/>
                <w:sz w:val="22"/>
                <w:szCs w:val="22"/>
                <w:lang w:eastAsia="en-GB"/>
              </w:rPr>
            </w:pPr>
          </w:p>
          <w:p w:rsidRPr="00176C08" w:rsidR="00AC369C" w:rsidP="00AC369C" w:rsidRDefault="00AC369C" w14:paraId="56EF13C6" w14:textId="2A47C298">
            <w:pPr>
              <w:pStyle w:val="ListParagraph"/>
              <w:ind w:left="0"/>
              <w:rPr>
                <w:rFonts w:ascii="Arial" w:hAnsi="Arial" w:cs="Arial"/>
                <w:sz w:val="22"/>
                <w:szCs w:val="22"/>
              </w:rPr>
            </w:pPr>
          </w:p>
        </w:tc>
      </w:tr>
      <w:tr w:rsidRPr="00176C08" w:rsidR="00AC369C" w:rsidTr="15FC2BBF" w14:paraId="6C1F2609" w14:textId="77777777">
        <w:tc>
          <w:tcPr>
            <w:tcW w:w="468" w:type="dxa"/>
            <w:tcBorders>
              <w:top w:val="single" w:color="D9D9D9" w:themeColor="background1" w:themeShade="D9" w:sz="4" w:space="0"/>
              <w:bottom w:val="single" w:color="D9D9D9" w:themeColor="background1" w:themeShade="D9" w:sz="4" w:space="0"/>
            </w:tcBorders>
            <w:tcMar/>
          </w:tcPr>
          <w:p w:rsidRPr="00176C08" w:rsidR="00AC369C" w:rsidP="00AC369C" w:rsidRDefault="00AC369C" w14:paraId="6D98A12B" w14:textId="77777777">
            <w:pPr>
              <w:rPr>
                <w:rFonts w:ascii="Arial" w:hAnsi="Arial" w:cs="Arial"/>
                <w:b/>
                <w:sz w:val="22"/>
                <w:szCs w:val="22"/>
              </w:rPr>
            </w:pPr>
          </w:p>
        </w:tc>
        <w:tc>
          <w:tcPr>
            <w:tcW w:w="8287" w:type="dxa"/>
            <w:tcBorders>
              <w:top w:val="single" w:color="D9D9D9" w:themeColor="background1" w:themeShade="D9" w:sz="4" w:space="0"/>
              <w:bottom w:val="single" w:color="D9D9D9" w:themeColor="background1" w:themeShade="D9" w:sz="4" w:space="0"/>
            </w:tcBorders>
            <w:tcMar/>
          </w:tcPr>
          <w:p w:rsidRPr="00176C08" w:rsidR="00AC369C" w:rsidP="00AC369C" w:rsidRDefault="00AC369C" w14:paraId="6241BF47" w14:textId="77777777">
            <w:pPr>
              <w:rPr>
                <w:rFonts w:ascii="Arial" w:hAnsi="Arial" w:cs="Arial"/>
                <w:b/>
                <w:sz w:val="22"/>
                <w:szCs w:val="22"/>
              </w:rPr>
            </w:pPr>
            <w:r w:rsidRPr="00176C08">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rsidRPr="00176C08" w:rsidR="00C01918" w:rsidRDefault="00C01918" w14:paraId="2946DB82" w14:textId="77777777">
      <w:pPr>
        <w:rPr>
          <w:rFonts w:ascii="Arial" w:hAnsi="Arial" w:cs="Arial"/>
        </w:rPr>
      </w:pPr>
      <w:r w:rsidRPr="00176C08">
        <w:rPr>
          <w:rFonts w:ascii="Arial" w:hAnsi="Arial" w:cs="Arial"/>
        </w:rPr>
        <w:br w:type="page"/>
      </w:r>
    </w:p>
    <w:p w:rsidRPr="00176C08" w:rsidR="00FE6533" w:rsidP="00083B74" w:rsidRDefault="00FE6533" w14:paraId="5997CC1D" w14:textId="77777777">
      <w:pPr>
        <w:rPr>
          <w:rFonts w:ascii="Arial" w:hAnsi="Arial" w:cs="Arial"/>
          <w:sz w:val="22"/>
          <w:szCs w:val="22"/>
        </w:rPr>
      </w:pPr>
    </w:p>
    <w:p w:rsidRPr="00176C08" w:rsidR="00A9491E" w:rsidP="00C01918" w:rsidRDefault="00BC3112" w14:paraId="0495E737" w14:textId="77777777">
      <w:pPr>
        <w:rPr>
          <w:rFonts w:ascii="Arial" w:hAnsi="Arial" w:cs="Arial"/>
          <w:b/>
          <w:bCs/>
          <w:sz w:val="22"/>
          <w:szCs w:val="22"/>
        </w:rPr>
      </w:pPr>
      <w:r w:rsidRPr="00176C08">
        <w:rPr>
          <w:rFonts w:ascii="Arial" w:hAnsi="Arial" w:cs="Arial"/>
          <w:b/>
          <w:noProof/>
          <w:sz w:val="22"/>
          <w:szCs w:val="22"/>
          <w:lang w:eastAsia="en-GB"/>
        </w:rPr>
        <w:drawing>
          <wp:inline distT="0" distB="0" distL="0" distR="0" wp14:anchorId="1CEA93FD" wp14:editId="24E510AF">
            <wp:extent cx="1402484"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2484" cy="574040"/>
                    </a:xfrm>
                    <a:prstGeom prst="rect">
                      <a:avLst/>
                    </a:prstGeom>
                    <a:noFill/>
                    <a:ln>
                      <a:noFill/>
                    </a:ln>
                  </pic:spPr>
                </pic:pic>
              </a:graphicData>
            </a:graphic>
          </wp:inline>
        </w:drawing>
      </w:r>
      <w:r w:rsidRPr="00176C08" w:rsidR="00C01918">
        <w:rPr>
          <w:rFonts w:ascii="Arial" w:hAnsi="Arial" w:cs="Arial"/>
          <w:b/>
          <w:bCs/>
          <w:sz w:val="22"/>
          <w:szCs w:val="22"/>
        </w:rPr>
        <w:tab/>
      </w:r>
      <w:r w:rsidRPr="00176C08" w:rsidR="00A9491E">
        <w:rPr>
          <w:rFonts w:ascii="Arial" w:hAnsi="Arial" w:cs="Arial"/>
          <w:b/>
          <w:bCs/>
          <w:sz w:val="22"/>
          <w:szCs w:val="22"/>
        </w:rPr>
        <w:t>Person Specification</w:t>
      </w:r>
    </w:p>
    <w:p w:rsidRPr="00176C08" w:rsidR="00A9215C" w:rsidP="00083B74" w:rsidRDefault="00A9215C" w14:paraId="110FFD37" w14:textId="77777777">
      <w:pPr>
        <w:jc w:val="center"/>
        <w:rPr>
          <w:rFonts w:ascii="Arial" w:hAnsi="Arial" w:cs="Arial"/>
          <w:b/>
          <w:bCs/>
          <w:sz w:val="22"/>
          <w:szCs w:val="22"/>
        </w:rPr>
      </w:pPr>
    </w:p>
    <w:tbl>
      <w:tblPr>
        <w:tblW w:w="904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7"/>
        <w:gridCol w:w="1982"/>
        <w:gridCol w:w="6"/>
      </w:tblGrid>
      <w:tr w:rsidRPr="00176C08" w:rsidR="003670ED" w:rsidTr="15FC2BBF" w14:paraId="251AD6E5" w14:textId="77777777">
        <w:trPr>
          <w:gridAfter w:val="1"/>
          <w:wAfter w:w="6" w:type="dxa"/>
        </w:trPr>
        <w:tc>
          <w:tcPr>
            <w:tcW w:w="5070" w:type="dxa"/>
            <w:tcBorders>
              <w:bottom w:val="single" w:color="auto" w:sz="6" w:space="0"/>
            </w:tcBorders>
            <w:shd w:val="clear" w:color="auto" w:fill="F3F3F3"/>
            <w:tcMar>
              <w:top w:w="0" w:type="dxa"/>
              <w:left w:w="108" w:type="dxa"/>
              <w:bottom w:w="0" w:type="dxa"/>
              <w:right w:w="108" w:type="dxa"/>
            </w:tcMar>
          </w:tcPr>
          <w:p w:rsidRPr="00176C08" w:rsidR="003670ED" w:rsidP="00F9145B" w:rsidRDefault="00F9145B" w14:paraId="1FDF52F2" w14:textId="77777777">
            <w:pPr>
              <w:rPr>
                <w:rFonts w:ascii="Arial" w:hAnsi="Arial" w:cs="Arial"/>
                <w:b/>
                <w:sz w:val="26"/>
                <w:szCs w:val="26"/>
              </w:rPr>
            </w:pPr>
            <w:r w:rsidRPr="00176C08">
              <w:rPr>
                <w:rFonts w:ascii="Arial" w:hAnsi="Arial" w:cs="Arial"/>
                <w:b/>
                <w:sz w:val="26"/>
                <w:szCs w:val="26"/>
              </w:rPr>
              <w:t>Criteria</w:t>
            </w:r>
          </w:p>
        </w:tc>
        <w:tc>
          <w:tcPr>
            <w:tcW w:w="1987" w:type="dxa"/>
            <w:tcBorders>
              <w:bottom w:val="single" w:color="auto" w:sz="6" w:space="0"/>
            </w:tcBorders>
            <w:shd w:val="clear" w:color="auto" w:fill="F3F3F3"/>
            <w:tcMar>
              <w:top w:w="0" w:type="dxa"/>
              <w:left w:w="108" w:type="dxa"/>
              <w:bottom w:w="0" w:type="dxa"/>
              <w:right w:w="108" w:type="dxa"/>
            </w:tcMar>
          </w:tcPr>
          <w:p w:rsidRPr="00176C08" w:rsidR="003670ED" w:rsidP="003F6A33" w:rsidRDefault="003670ED" w14:paraId="0895C2DB" w14:textId="77777777">
            <w:pPr>
              <w:jc w:val="center"/>
              <w:rPr>
                <w:rFonts w:ascii="Arial" w:hAnsi="Arial" w:cs="Arial"/>
                <w:b/>
                <w:sz w:val="26"/>
                <w:szCs w:val="26"/>
              </w:rPr>
            </w:pPr>
            <w:r w:rsidRPr="00176C08">
              <w:rPr>
                <w:rFonts w:ascii="Arial" w:hAnsi="Arial" w:cs="Arial"/>
                <w:b/>
                <w:sz w:val="26"/>
                <w:szCs w:val="26"/>
              </w:rPr>
              <w:t>Essential</w:t>
            </w:r>
          </w:p>
        </w:tc>
        <w:tc>
          <w:tcPr>
            <w:tcW w:w="1982" w:type="dxa"/>
            <w:tcBorders>
              <w:bottom w:val="single" w:color="auto" w:sz="6" w:space="0"/>
            </w:tcBorders>
            <w:shd w:val="clear" w:color="auto" w:fill="F3F3F3"/>
            <w:tcMar>
              <w:top w:w="0" w:type="dxa"/>
              <w:left w:w="108" w:type="dxa"/>
              <w:bottom w:w="0" w:type="dxa"/>
              <w:right w:w="108" w:type="dxa"/>
            </w:tcMar>
          </w:tcPr>
          <w:p w:rsidRPr="00176C08" w:rsidR="003670ED" w:rsidP="003F6A33" w:rsidRDefault="003670ED" w14:paraId="248B3EE6" w14:textId="77777777">
            <w:pPr>
              <w:jc w:val="center"/>
              <w:rPr>
                <w:rFonts w:ascii="Arial" w:hAnsi="Arial" w:cs="Arial"/>
                <w:b/>
                <w:sz w:val="26"/>
                <w:szCs w:val="26"/>
              </w:rPr>
            </w:pPr>
            <w:r w:rsidRPr="00176C08">
              <w:rPr>
                <w:rFonts w:ascii="Arial" w:hAnsi="Arial" w:cs="Arial"/>
                <w:b/>
                <w:sz w:val="26"/>
                <w:szCs w:val="26"/>
              </w:rPr>
              <w:t>Desirable</w:t>
            </w:r>
          </w:p>
        </w:tc>
      </w:tr>
      <w:tr w:rsidRPr="00176C08" w:rsidR="00F9145B" w:rsidTr="15FC2BBF" w14:paraId="55DD89EC" w14:textId="77777777">
        <w:trPr>
          <w:gridAfter w:val="1"/>
          <w:wAfter w:w="6" w:type="dxa"/>
          <w:trHeight w:val="736"/>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F9145B" w:rsidP="00F9145B" w:rsidRDefault="00F9145B" w14:paraId="1029D731" w14:textId="77777777">
            <w:pPr>
              <w:rPr>
                <w:rFonts w:ascii="Arial" w:hAnsi="Arial" w:cs="Arial"/>
                <w:b/>
                <w:sz w:val="22"/>
                <w:szCs w:val="22"/>
              </w:rPr>
            </w:pPr>
            <w:r w:rsidRPr="00176C08">
              <w:rPr>
                <w:rFonts w:ascii="Arial" w:hAnsi="Arial" w:cs="Arial"/>
                <w:b/>
                <w:sz w:val="22"/>
                <w:szCs w:val="22"/>
              </w:rPr>
              <w:t>Qualifications</w:t>
            </w:r>
          </w:p>
          <w:p w:rsidRPr="00176C08" w:rsidR="00F9145B" w:rsidP="00F9145B" w:rsidRDefault="00F9145B" w14:paraId="3935DA7C" w14:textId="7B47C0AF">
            <w:pPr>
              <w:rPr>
                <w:rFonts w:ascii="Arial" w:hAnsi="Arial" w:cs="Arial"/>
                <w:sz w:val="22"/>
                <w:szCs w:val="22"/>
              </w:rPr>
            </w:pPr>
            <w:r w:rsidRPr="15FC2BBF" w:rsidR="214B2849">
              <w:rPr>
                <w:rFonts w:ascii="Arial" w:hAnsi="Arial" w:cs="Arial"/>
                <w:sz w:val="22"/>
                <w:szCs w:val="22"/>
              </w:rPr>
              <w:t xml:space="preserve">Working towards a degree (on track to </w:t>
            </w:r>
            <w:r w:rsidRPr="15FC2BBF" w:rsidR="214B2849">
              <w:rPr>
                <w:rFonts w:ascii="Arial" w:hAnsi="Arial" w:cs="Arial"/>
                <w:sz w:val="22"/>
                <w:szCs w:val="22"/>
              </w:rPr>
              <w:t>attaining</w:t>
            </w:r>
            <w:r w:rsidRPr="15FC2BBF" w:rsidR="214B2849">
              <w:rPr>
                <w:rFonts w:ascii="Arial" w:hAnsi="Arial" w:cs="Arial"/>
                <w:sz w:val="22"/>
                <w:szCs w:val="22"/>
              </w:rPr>
              <w:t xml:space="preserve"> a 2:1)</w:t>
            </w:r>
            <w:r w:rsidRPr="15FC2BBF" w:rsidR="304C8416">
              <w:rPr>
                <w:rFonts w:ascii="Arial" w:hAnsi="Arial" w:cs="Arial"/>
                <w:sz w:val="22"/>
                <w:szCs w:val="22"/>
              </w:rPr>
              <w:t xml:space="preserve"> at the University of Bath within the departments of Social and Policy Sciences; Politics, </w:t>
            </w:r>
            <w:r w:rsidRPr="15FC2BBF" w:rsidR="304C8416">
              <w:rPr>
                <w:rFonts w:ascii="Arial" w:hAnsi="Arial" w:cs="Arial"/>
                <w:sz w:val="22"/>
                <w:szCs w:val="22"/>
              </w:rPr>
              <w:t>Languages</w:t>
            </w:r>
            <w:r w:rsidRPr="15FC2BBF" w:rsidR="304C8416">
              <w:rPr>
                <w:rFonts w:ascii="Arial" w:hAnsi="Arial" w:cs="Arial"/>
                <w:sz w:val="22"/>
                <w:szCs w:val="22"/>
              </w:rPr>
              <w:t xml:space="preserve"> </w:t>
            </w:r>
            <w:r w:rsidRPr="15FC2BBF" w:rsidR="3741A29A">
              <w:rPr>
                <w:rFonts w:ascii="Arial" w:hAnsi="Arial" w:cs="Arial"/>
                <w:sz w:val="22"/>
                <w:szCs w:val="22"/>
              </w:rPr>
              <w:t xml:space="preserve">&amp; </w:t>
            </w:r>
            <w:r w:rsidRPr="15FC2BBF" w:rsidR="304C8416">
              <w:rPr>
                <w:rFonts w:ascii="Arial" w:hAnsi="Arial" w:cs="Arial"/>
                <w:sz w:val="22"/>
                <w:szCs w:val="22"/>
              </w:rPr>
              <w:t>International Studies</w:t>
            </w:r>
            <w:r w:rsidRPr="15FC2BBF" w:rsidR="74D3FBDA">
              <w:rPr>
                <w:rFonts w:ascii="Arial" w:hAnsi="Arial" w:cs="Arial"/>
                <w:sz w:val="22"/>
                <w:szCs w:val="22"/>
              </w:rPr>
              <w:t>;</w:t>
            </w:r>
            <w:r w:rsidRPr="15FC2BBF" w:rsidR="304C8416">
              <w:rPr>
                <w:rFonts w:ascii="Arial" w:hAnsi="Arial" w:cs="Arial"/>
                <w:sz w:val="22"/>
                <w:szCs w:val="22"/>
              </w:rPr>
              <w:t xml:space="preserve"> or Psychology</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CD05B4" w:rsidP="003F6A33" w:rsidRDefault="00CD05B4" w14:paraId="6B699379" w14:textId="77777777">
            <w:pPr>
              <w:jc w:val="center"/>
              <w:rPr>
                <w:rFonts w:ascii="Arial" w:hAnsi="Arial" w:cs="Arial"/>
                <w:sz w:val="28"/>
                <w:szCs w:val="28"/>
              </w:rPr>
            </w:pPr>
          </w:p>
          <w:p w:rsidRPr="00176C08" w:rsidR="00F9145B" w:rsidP="003F6A33" w:rsidRDefault="00F9145B" w14:paraId="3FE9F23F"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F9145B" w:rsidP="003F6A33" w:rsidRDefault="00F9145B" w14:paraId="1F72F646" w14:textId="77777777">
            <w:pPr>
              <w:jc w:val="center"/>
              <w:rPr>
                <w:rFonts w:ascii="Arial" w:hAnsi="Arial" w:cs="Arial"/>
                <w:sz w:val="22"/>
                <w:szCs w:val="22"/>
              </w:rPr>
            </w:pPr>
          </w:p>
        </w:tc>
      </w:tr>
      <w:tr w:rsidRPr="00176C08" w:rsidR="00CE04D4" w:rsidTr="15FC2BBF" w14:paraId="2ADD518A"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F9145B" w:rsidP="009B36FA" w:rsidRDefault="00F9145B" w14:paraId="1B41CD7B" w14:textId="77777777">
            <w:pPr>
              <w:rPr>
                <w:rFonts w:ascii="Arial" w:hAnsi="Arial" w:cs="Arial"/>
                <w:b/>
                <w:sz w:val="22"/>
                <w:szCs w:val="22"/>
              </w:rPr>
            </w:pPr>
            <w:r w:rsidRPr="00176C08">
              <w:rPr>
                <w:rFonts w:ascii="Arial" w:hAnsi="Arial" w:cs="Arial"/>
                <w:b/>
                <w:sz w:val="22"/>
                <w:szCs w:val="22"/>
              </w:rPr>
              <w:t>Experience/ Knowledge</w:t>
            </w:r>
          </w:p>
          <w:p w:rsidRPr="00176C08" w:rsidR="00CE04D4" w:rsidP="000C7291" w:rsidRDefault="43823803" w14:paraId="7F24612B" w14:textId="47FA0A20">
            <w:pPr>
              <w:rPr>
                <w:rFonts w:ascii="Arial" w:hAnsi="Arial" w:cs="Arial"/>
                <w:sz w:val="22"/>
                <w:szCs w:val="22"/>
              </w:rPr>
            </w:pPr>
            <w:r w:rsidRPr="15FC2BBF" w:rsidR="43823803">
              <w:rPr>
                <w:rFonts w:ascii="Arial" w:hAnsi="Arial" w:cs="Arial"/>
                <w:sz w:val="22"/>
                <w:szCs w:val="22"/>
              </w:rPr>
              <w:t>Interest in pursuing a career in Marketing</w:t>
            </w:r>
            <w:r w:rsidRPr="15FC2BBF" w:rsidR="18300FB1">
              <w:rPr>
                <w:rFonts w:ascii="Arial" w:hAnsi="Arial" w:cs="Arial"/>
                <w:sz w:val="22"/>
                <w:szCs w:val="22"/>
              </w:rPr>
              <w:t xml:space="preserve">/Digital </w:t>
            </w:r>
            <w:r w:rsidRPr="15FC2BBF" w:rsidR="489F122C">
              <w:rPr>
                <w:rFonts w:ascii="Arial" w:hAnsi="Arial" w:cs="Arial"/>
                <w:sz w:val="22"/>
                <w:szCs w:val="22"/>
              </w:rPr>
              <w:t>c</w:t>
            </w:r>
            <w:r w:rsidRPr="15FC2BBF" w:rsidR="18300FB1">
              <w:rPr>
                <w:rFonts w:ascii="Arial" w:hAnsi="Arial" w:cs="Arial"/>
                <w:sz w:val="22"/>
                <w:szCs w:val="22"/>
              </w:rPr>
              <w:t>ontent</w:t>
            </w:r>
            <w:r w:rsidRPr="15FC2BBF" w:rsidR="7F7E8D11">
              <w:rPr>
                <w:rFonts w:ascii="Arial" w:hAnsi="Arial" w:cs="Arial"/>
                <w:sz w:val="22"/>
                <w:szCs w:val="22"/>
              </w:rPr>
              <w:t xml:space="preserve"> production</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AE18A1" w:rsidP="00CD05B4" w:rsidRDefault="00AE18A1" w14:paraId="08CE6F91" w14:textId="77777777">
            <w:pPr>
              <w:jc w:val="center"/>
              <w:rPr>
                <w:rFonts w:ascii="Arial" w:hAnsi="Arial" w:cs="Arial"/>
                <w:sz w:val="28"/>
                <w:szCs w:val="28"/>
              </w:rPr>
            </w:pPr>
          </w:p>
          <w:p w:rsidRPr="00176C08" w:rsidR="00F9145B" w:rsidP="00C70D9B" w:rsidRDefault="00CD05B4" w14:paraId="61CDCEAD"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CE04D4" w:rsidP="003F6A33" w:rsidRDefault="00CE04D4" w14:paraId="6BB9E253" w14:textId="77777777">
            <w:pPr>
              <w:jc w:val="center"/>
              <w:rPr>
                <w:rFonts w:ascii="Arial" w:hAnsi="Arial" w:cs="Arial"/>
                <w:sz w:val="22"/>
                <w:szCs w:val="22"/>
              </w:rPr>
            </w:pPr>
          </w:p>
        </w:tc>
      </w:tr>
      <w:tr w:rsidRPr="00176C08" w:rsidR="00CD05B4" w:rsidTr="15FC2BBF" w14:paraId="4B3B6F21"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CD05B4" w:rsidP="003F6A33" w:rsidRDefault="00CD05B4" w14:paraId="15A4DF11" w14:textId="6EF61D32">
            <w:pPr>
              <w:rPr>
                <w:rFonts w:ascii="Arial" w:hAnsi="Arial" w:cs="Arial"/>
                <w:sz w:val="22"/>
                <w:szCs w:val="22"/>
              </w:rPr>
            </w:pPr>
            <w:r w:rsidRPr="00176C08">
              <w:rPr>
                <w:rFonts w:ascii="Arial" w:hAnsi="Arial" w:cs="Arial"/>
                <w:sz w:val="22"/>
                <w:szCs w:val="22"/>
              </w:rPr>
              <w:t xml:space="preserve">Excellent knowledge and application of standard IT packages, databases and presentation packages </w:t>
            </w:r>
            <w:r w:rsidR="001107F6">
              <w:rPr>
                <w:rFonts w:ascii="Arial" w:hAnsi="Arial" w:cs="Arial"/>
                <w:sz w:val="22"/>
                <w:szCs w:val="22"/>
              </w:rPr>
              <w:t>(</w:t>
            </w:r>
            <w:r w:rsidRPr="00176C08">
              <w:rPr>
                <w:rFonts w:ascii="Arial" w:hAnsi="Arial" w:cs="Arial"/>
                <w:sz w:val="22"/>
                <w:szCs w:val="22"/>
              </w:rPr>
              <w:t>Excel, PowerPoint</w:t>
            </w:r>
            <w:r w:rsidR="001107F6">
              <w:rPr>
                <w:rFonts w:ascii="Arial" w:hAnsi="Arial" w:cs="Arial"/>
                <w:sz w:val="22"/>
                <w:szCs w:val="22"/>
              </w:rPr>
              <w:t>)</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CD05B4" w:rsidP="00CD05B4" w:rsidRDefault="00CD05B4" w14:paraId="23DE523C" w14:textId="77777777">
            <w:pPr>
              <w:jc w:val="center"/>
              <w:rPr>
                <w:rFonts w:ascii="Arial" w:hAnsi="Arial" w:cs="Arial"/>
                <w:sz w:val="28"/>
                <w:szCs w:val="28"/>
              </w:rPr>
            </w:pPr>
            <w:r w:rsidRPr="00176C08">
              <w:rPr>
                <w:rFonts w:ascii="Wingdings 2" w:hAnsi="Wingdings 2" w:eastAsia="Wingdings 2" w:cs="Wingdings 2"/>
                <w:sz w:val="28"/>
                <w:szCs w:val="28"/>
              </w:rPr>
              <w:t>P</w:t>
            </w:r>
          </w:p>
          <w:p w:rsidRPr="00176C08" w:rsidR="00CD05B4" w:rsidP="003F6A33" w:rsidRDefault="00CD05B4" w14:paraId="52E56223" w14:textId="77777777">
            <w:pPr>
              <w:jc w:val="center"/>
              <w:rPr>
                <w:rFonts w:ascii="Arial" w:hAnsi="Arial" w:cs="Arial"/>
                <w:sz w:val="28"/>
                <w:szCs w:val="28"/>
              </w:rPr>
            </w:pP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CD05B4" w:rsidP="003F6A33" w:rsidRDefault="00CD05B4" w14:paraId="07547A01" w14:textId="77777777">
            <w:pPr>
              <w:jc w:val="center"/>
              <w:rPr>
                <w:rFonts w:ascii="Arial" w:hAnsi="Arial" w:cs="Arial"/>
                <w:sz w:val="28"/>
                <w:szCs w:val="28"/>
              </w:rPr>
            </w:pPr>
          </w:p>
        </w:tc>
      </w:tr>
      <w:tr w:rsidRPr="00176C08" w:rsidR="009B36FA" w:rsidTr="15FC2BBF" w14:paraId="4EB89BBE"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9B36FA" w:rsidP="000C7291" w:rsidRDefault="43823803" w14:paraId="68039BA8" w14:textId="7B98F37F">
            <w:pPr>
              <w:rPr>
                <w:rFonts w:ascii="Arial" w:hAnsi="Arial" w:cs="Arial"/>
                <w:sz w:val="22"/>
                <w:szCs w:val="22"/>
              </w:rPr>
            </w:pPr>
            <w:r w:rsidRPr="15FC2BBF" w:rsidR="43823803">
              <w:rPr>
                <w:rFonts w:ascii="Arial" w:hAnsi="Arial" w:cs="Arial"/>
                <w:sz w:val="22"/>
                <w:szCs w:val="22"/>
              </w:rPr>
              <w:t xml:space="preserve">Knowledge and application of graphic design packages </w:t>
            </w:r>
            <w:r w:rsidRPr="15FC2BBF" w:rsidR="18300FB1">
              <w:rPr>
                <w:rFonts w:ascii="Arial" w:hAnsi="Arial" w:cs="Arial"/>
                <w:sz w:val="22"/>
                <w:szCs w:val="22"/>
              </w:rPr>
              <w:t xml:space="preserve">or video editing software </w:t>
            </w:r>
            <w:r w:rsidRPr="15FC2BBF" w:rsidR="73F36305">
              <w:rPr>
                <w:rFonts w:ascii="Arial" w:hAnsi="Arial" w:cs="Arial"/>
                <w:sz w:val="22"/>
                <w:szCs w:val="22"/>
              </w:rPr>
              <w:t>(e.g., Canva, Adobe CC)</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9B36FA" w:rsidP="003F6A33" w:rsidRDefault="009B36FA" w14:paraId="5043CB0F" w14:textId="541E40E8">
            <w:pPr>
              <w:jc w:val="center"/>
              <w:rPr>
                <w:rFonts w:ascii="Arial" w:hAnsi="Arial" w:cs="Arial"/>
                <w:sz w:val="28"/>
                <w:szCs w:val="28"/>
              </w:rPr>
            </w:pP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9B36FA" w:rsidP="003F6A33" w:rsidRDefault="0053731A" w14:paraId="07459315" w14:textId="27ACD3C8">
            <w:pPr>
              <w:jc w:val="center"/>
              <w:rPr>
                <w:rFonts w:ascii="Arial" w:hAnsi="Arial" w:cs="Arial"/>
                <w:sz w:val="22"/>
                <w:szCs w:val="22"/>
              </w:rPr>
            </w:pPr>
            <w:r w:rsidRPr="00176C08">
              <w:rPr>
                <w:rFonts w:ascii="Wingdings 2" w:hAnsi="Wingdings 2" w:eastAsia="Wingdings 2" w:cs="Wingdings 2"/>
                <w:sz w:val="28"/>
                <w:szCs w:val="28"/>
              </w:rPr>
              <w:t>P</w:t>
            </w:r>
          </w:p>
        </w:tc>
      </w:tr>
      <w:tr w:rsidRPr="00176C08" w:rsidR="00AA7ADD" w:rsidTr="15FC2BBF" w14:paraId="6CCA99C1"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AA7ADD" w:rsidP="00AA7ADD" w:rsidRDefault="00CD05B4" w14:paraId="0D5A5C70" w14:textId="77777777">
            <w:pPr>
              <w:rPr>
                <w:rFonts w:ascii="Arial" w:hAnsi="Arial" w:cs="Arial"/>
                <w:sz w:val="22"/>
                <w:szCs w:val="22"/>
              </w:rPr>
            </w:pPr>
            <w:r w:rsidRPr="00176C08">
              <w:rPr>
                <w:rFonts w:ascii="Arial" w:hAnsi="Arial" w:cs="Arial"/>
                <w:sz w:val="22"/>
                <w:szCs w:val="22"/>
                <w:lang w:val="en" w:eastAsia="en-GB"/>
              </w:rPr>
              <w:t>Experience of using digital and online marketing channels, particularly social media</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AA7ADD" w:rsidP="00A265EE" w:rsidRDefault="00AA7ADD" w14:paraId="6537F28F" w14:textId="77777777">
            <w:pPr>
              <w:jc w:val="center"/>
              <w:rPr>
                <w:rFonts w:ascii="Arial" w:hAnsi="Arial" w:cs="Arial"/>
                <w:sz w:val="22"/>
                <w:szCs w:val="22"/>
              </w:rPr>
            </w:pPr>
            <w:r w:rsidRPr="00176C08">
              <w:rPr>
                <w:rFonts w:ascii="Wingdings 2" w:hAnsi="Wingdings 2" w:eastAsia="Wingdings 2" w:cs="Wingdings 2"/>
                <w:sz w:val="28"/>
                <w:szCs w:val="28"/>
              </w:rPr>
              <w:t>P</w:t>
            </w: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AA7ADD" w:rsidP="00A265EE" w:rsidRDefault="00AA7ADD" w14:paraId="6DFB9E20" w14:textId="77777777">
            <w:pPr>
              <w:jc w:val="center"/>
              <w:rPr>
                <w:rFonts w:ascii="Arial" w:hAnsi="Arial" w:cs="Arial"/>
                <w:sz w:val="22"/>
                <w:szCs w:val="22"/>
              </w:rPr>
            </w:pPr>
          </w:p>
        </w:tc>
      </w:tr>
      <w:tr w:rsidRPr="00176C08" w:rsidR="00EA7370" w:rsidTr="15FC2BBF" w14:paraId="492ACB84"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AA7ADD" w:rsidRDefault="00F9145B" w14:paraId="01CA79A7" w14:textId="77777777">
            <w:pPr>
              <w:rPr>
                <w:rFonts w:ascii="Arial" w:hAnsi="Arial" w:cs="Arial"/>
                <w:sz w:val="22"/>
                <w:szCs w:val="22"/>
              </w:rPr>
            </w:pPr>
            <w:r w:rsidRPr="00176C08">
              <w:rPr>
                <w:rFonts w:ascii="Arial" w:hAnsi="Arial" w:cs="Arial"/>
                <w:sz w:val="22"/>
                <w:szCs w:val="22"/>
              </w:rPr>
              <w:t>Evidence</w:t>
            </w:r>
            <w:r w:rsidRPr="00176C08" w:rsidR="00CD05B4">
              <w:rPr>
                <w:rFonts w:ascii="Arial" w:hAnsi="Arial" w:cs="Arial"/>
                <w:sz w:val="22"/>
                <w:szCs w:val="22"/>
              </w:rPr>
              <w:t xml:space="preserve"> of effective team working and </w:t>
            </w:r>
            <w:r w:rsidRPr="00176C08">
              <w:rPr>
                <w:rFonts w:ascii="Arial" w:hAnsi="Arial" w:cs="Arial"/>
                <w:sz w:val="22"/>
                <w:szCs w:val="22"/>
              </w:rPr>
              <w:t>engaging and motivating others</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3F6A33" w:rsidRDefault="00F9145B" w14:paraId="70DF9E56" w14:textId="77777777">
            <w:pPr>
              <w:jc w:val="center"/>
              <w:rPr>
                <w:rFonts w:ascii="Arial" w:hAnsi="Arial" w:cs="Arial"/>
                <w:sz w:val="22"/>
                <w:szCs w:val="22"/>
              </w:rPr>
            </w:pPr>
            <w:r w:rsidRPr="00176C08">
              <w:rPr>
                <w:rFonts w:ascii="Wingdings 2" w:hAnsi="Wingdings 2" w:eastAsia="Wingdings 2" w:cs="Wingdings 2"/>
                <w:sz w:val="28"/>
                <w:szCs w:val="28"/>
              </w:rPr>
              <w:t>P</w:t>
            </w: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3F6A33" w:rsidRDefault="00EA7370" w14:paraId="44E871BC" w14:textId="77777777">
            <w:pPr>
              <w:jc w:val="center"/>
              <w:rPr>
                <w:rFonts w:ascii="Arial" w:hAnsi="Arial" w:cs="Arial"/>
                <w:sz w:val="22"/>
                <w:szCs w:val="22"/>
              </w:rPr>
            </w:pPr>
          </w:p>
        </w:tc>
      </w:tr>
      <w:tr w:rsidRPr="00176C08" w:rsidR="00EA7370" w:rsidTr="15FC2BBF" w14:paraId="798AB207" w14:textId="77777777">
        <w:trPr>
          <w:gridAfter w:val="1"/>
          <w:wAfter w:w="6" w:type="dxa"/>
        </w:trPr>
        <w:tc>
          <w:tcPr>
            <w:tcW w:w="5070"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CD05B4" w:rsidRDefault="00F9145B" w14:paraId="5DC3B180" w14:textId="77777777">
            <w:pPr>
              <w:tabs>
                <w:tab w:val="left" w:pos="960"/>
              </w:tabs>
              <w:autoSpaceDE w:val="0"/>
              <w:autoSpaceDN w:val="0"/>
              <w:adjustRightInd w:val="0"/>
              <w:rPr>
                <w:rFonts w:ascii="Arial" w:hAnsi="Arial" w:cs="Arial"/>
                <w:color w:val="000000"/>
                <w:sz w:val="22"/>
                <w:szCs w:val="22"/>
                <w:lang w:eastAsia="en-GB"/>
              </w:rPr>
            </w:pPr>
            <w:r w:rsidRPr="00176C08">
              <w:rPr>
                <w:rFonts w:ascii="Arial" w:hAnsi="Arial" w:cs="Arial"/>
                <w:sz w:val="22"/>
                <w:szCs w:val="22"/>
                <w:lang w:eastAsia="en-GB"/>
              </w:rPr>
              <w:t>Proven ab</w:t>
            </w:r>
            <w:r w:rsidRPr="00176C08" w:rsidR="00CD05B4">
              <w:rPr>
                <w:rFonts w:ascii="Arial" w:hAnsi="Arial" w:cs="Arial"/>
                <w:sz w:val="22"/>
                <w:szCs w:val="22"/>
                <w:lang w:eastAsia="en-GB"/>
              </w:rPr>
              <w:t>ility to work on own initiative</w:t>
            </w:r>
            <w:r w:rsidRPr="00176C08">
              <w:rPr>
                <w:rFonts w:ascii="Arial" w:hAnsi="Arial" w:cs="Arial"/>
                <w:sz w:val="22"/>
                <w:szCs w:val="22"/>
                <w:lang w:eastAsia="en-GB"/>
              </w:rPr>
              <w:t xml:space="preserve"> a</w:t>
            </w:r>
            <w:r w:rsidRPr="00176C08" w:rsidR="00CD05B4">
              <w:rPr>
                <w:rFonts w:ascii="Arial" w:hAnsi="Arial" w:cs="Arial"/>
                <w:sz w:val="22"/>
                <w:szCs w:val="22"/>
                <w:lang w:eastAsia="en-GB"/>
              </w:rPr>
              <w:t xml:space="preserve">nd as part of a </w:t>
            </w:r>
            <w:r w:rsidRPr="00176C08">
              <w:rPr>
                <w:rFonts w:ascii="Arial" w:hAnsi="Arial" w:cs="Arial"/>
                <w:sz w:val="22"/>
                <w:szCs w:val="22"/>
                <w:lang w:eastAsia="en-GB"/>
              </w:rPr>
              <w:t>team</w:t>
            </w:r>
          </w:p>
        </w:tc>
        <w:tc>
          <w:tcPr>
            <w:tcW w:w="1987"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F9145B" w:rsidRDefault="00F9145B" w14:paraId="2F0DDD35" w14:textId="475355A9">
            <w:pPr>
              <w:rPr>
                <w:rFonts w:ascii="Arial" w:hAnsi="Arial" w:cs="Arial"/>
                <w:sz w:val="22"/>
                <w:szCs w:val="22"/>
              </w:rPr>
            </w:pPr>
            <w:r w:rsidRPr="15FC2BBF" w:rsidR="214B2849">
              <w:rPr>
                <w:rFonts w:ascii="Arial" w:hAnsi="Arial" w:cs="Arial"/>
                <w:sz w:val="28"/>
                <w:szCs w:val="28"/>
              </w:rPr>
              <w:t xml:space="preserve">         </w:t>
            </w:r>
            <w:r w:rsidRPr="15FC2BBF" w:rsidR="214B2849">
              <w:rPr>
                <w:rFonts w:ascii="Wingdings 2" w:hAnsi="Wingdings 2" w:eastAsia="Wingdings 2" w:cs="Wingdings 2"/>
                <w:sz w:val="28"/>
                <w:szCs w:val="28"/>
              </w:rPr>
              <w:t>P</w:t>
            </w:r>
          </w:p>
        </w:tc>
        <w:tc>
          <w:tcPr>
            <w:tcW w:w="1982" w:type="dxa"/>
            <w:tcBorders>
              <w:top w:val="single" w:color="D9D9D9" w:themeColor="background1" w:themeShade="D9" w:sz="4" w:space="0"/>
              <w:bottom w:val="single" w:color="D9D9D9" w:themeColor="background1" w:themeShade="D9" w:sz="4" w:space="0"/>
            </w:tcBorders>
            <w:tcMar>
              <w:top w:w="0" w:type="dxa"/>
              <w:left w:w="108" w:type="dxa"/>
              <w:bottom w:w="0" w:type="dxa"/>
              <w:right w:w="108" w:type="dxa"/>
            </w:tcMar>
          </w:tcPr>
          <w:p w:rsidRPr="00176C08" w:rsidR="00EA7370" w:rsidP="003F6A33" w:rsidRDefault="00EA7370" w14:paraId="144A5D23" w14:textId="77777777">
            <w:pPr>
              <w:jc w:val="center"/>
              <w:rPr>
                <w:rFonts w:ascii="Arial" w:hAnsi="Arial" w:cs="Arial"/>
                <w:sz w:val="22"/>
                <w:szCs w:val="22"/>
              </w:rPr>
            </w:pPr>
          </w:p>
        </w:tc>
      </w:tr>
      <w:tr w:rsidRPr="00176C08" w:rsidR="002F069D" w:rsidTr="15FC2BBF" w14:paraId="2C6624EB" w14:textId="77777777">
        <w:tblPrEx>
          <w:tblLook w:val="04A0" w:firstRow="1" w:lastRow="0" w:firstColumn="1" w:lastColumn="0" w:noHBand="0" w:noVBand="1"/>
        </w:tblPrEx>
        <w:tc>
          <w:tcPr>
            <w:tcW w:w="5070" w:type="dxa"/>
            <w:tcBorders>
              <w:top w:val="single" w:color="D9D9D9" w:themeColor="background1" w:themeShade="D9" w:sz="4" w:space="0"/>
              <w:left w:val="single" w:color="auto" w:sz="6" w:space="0"/>
              <w:bottom w:val="single" w:color="D9D9D9" w:themeColor="background1" w:themeShade="D9" w:sz="4" w:space="0"/>
              <w:right w:val="single" w:color="auto" w:sz="6" w:space="0"/>
            </w:tcBorders>
            <w:tcMar>
              <w:top w:w="0" w:type="dxa"/>
              <w:left w:w="108" w:type="dxa"/>
              <w:bottom w:w="0" w:type="dxa"/>
              <w:right w:w="108" w:type="dxa"/>
            </w:tcMar>
          </w:tcPr>
          <w:p w:rsidRPr="00176C08" w:rsidR="002F069D" w:rsidP="00CD05B4" w:rsidRDefault="00CD05B4" w14:paraId="6938C461" w14:textId="77777777">
            <w:pPr>
              <w:autoSpaceDE w:val="0"/>
              <w:autoSpaceDN w:val="0"/>
              <w:adjustRightInd w:val="0"/>
              <w:rPr>
                <w:rFonts w:ascii="Arial" w:hAnsi="Arial" w:cs="Arial"/>
                <w:sz w:val="22"/>
                <w:szCs w:val="22"/>
                <w:lang w:eastAsia="en-GB"/>
              </w:rPr>
            </w:pPr>
            <w:r w:rsidRPr="00176C08">
              <w:rPr>
                <w:rFonts w:ascii="Arial" w:hAnsi="Arial" w:cs="Arial"/>
                <w:sz w:val="22"/>
                <w:szCs w:val="22"/>
                <w:lang w:val="en" w:eastAsia="en-GB"/>
              </w:rPr>
              <w:t>High level of literacy and copywriting: ability to draft correspondence, reports, news items, briefing notes, social media content</w:t>
            </w:r>
          </w:p>
        </w:tc>
        <w:tc>
          <w:tcPr>
            <w:tcW w:w="1987" w:type="dxa"/>
            <w:tcBorders>
              <w:top w:val="single" w:color="D9D9D9" w:themeColor="background1" w:themeShade="D9" w:sz="4" w:space="0"/>
              <w:left w:val="single" w:color="auto" w:sz="6" w:space="0"/>
              <w:bottom w:val="single" w:color="D9D9D9" w:themeColor="background1" w:themeShade="D9" w:sz="4" w:space="0"/>
              <w:right w:val="single" w:color="auto" w:sz="6" w:space="0"/>
            </w:tcBorders>
            <w:tcMar>
              <w:top w:w="0" w:type="dxa"/>
              <w:left w:w="108" w:type="dxa"/>
              <w:bottom w:w="0" w:type="dxa"/>
              <w:right w:w="108" w:type="dxa"/>
            </w:tcMar>
          </w:tcPr>
          <w:p w:rsidRPr="00176C08" w:rsidR="002F069D" w:rsidRDefault="00CD05B4" w14:paraId="738610EB"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8" w:type="dxa"/>
            <w:gridSpan w:val="2"/>
            <w:tcBorders>
              <w:top w:val="single" w:color="D9D9D9" w:themeColor="background1" w:themeShade="D9" w:sz="4" w:space="0"/>
              <w:left w:val="single" w:color="auto" w:sz="6" w:space="0"/>
              <w:bottom w:val="single" w:color="D9D9D9" w:themeColor="background1" w:themeShade="D9" w:sz="4" w:space="0"/>
              <w:right w:val="single" w:color="auto" w:sz="6" w:space="0"/>
            </w:tcBorders>
            <w:tcMar>
              <w:top w:w="0" w:type="dxa"/>
              <w:left w:w="108" w:type="dxa"/>
              <w:bottom w:w="0" w:type="dxa"/>
              <w:right w:w="108" w:type="dxa"/>
            </w:tcMar>
          </w:tcPr>
          <w:p w:rsidRPr="00176C08" w:rsidR="002F069D" w:rsidRDefault="002F069D" w14:paraId="637805D2" w14:textId="77777777">
            <w:pPr>
              <w:jc w:val="center"/>
              <w:rPr>
                <w:rFonts w:ascii="Arial" w:hAnsi="Arial" w:cs="Arial"/>
                <w:sz w:val="22"/>
                <w:szCs w:val="22"/>
              </w:rPr>
            </w:pPr>
          </w:p>
        </w:tc>
      </w:tr>
    </w:tbl>
    <w:p w:rsidRPr="00176C08" w:rsidR="00A9215C" w:rsidP="003670ED" w:rsidRDefault="00A9215C" w14:paraId="463F29E8" w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w:rsidRPr="00176C08" w:rsidR="003670ED" w:rsidTr="009B3FED" w14:paraId="11ACD6C8" w14:textId="77777777">
        <w:tc>
          <w:tcPr>
            <w:tcW w:w="5070" w:type="dxa"/>
            <w:tcBorders>
              <w:bottom w:val="single" w:color="auto" w:sz="6" w:space="0"/>
            </w:tcBorders>
            <w:shd w:val="clear" w:color="auto" w:fill="F2F2F2"/>
            <w:tcMar>
              <w:top w:w="0" w:type="dxa"/>
              <w:left w:w="108" w:type="dxa"/>
              <w:bottom w:w="0" w:type="dxa"/>
              <w:right w:w="108" w:type="dxa"/>
            </w:tcMar>
          </w:tcPr>
          <w:p w:rsidRPr="00176C08" w:rsidR="003670ED" w:rsidP="003F6A33" w:rsidRDefault="003670ED" w14:paraId="13F9B796" w14:textId="77777777">
            <w:pPr>
              <w:rPr>
                <w:rFonts w:ascii="Arial" w:hAnsi="Arial" w:cs="Arial"/>
                <w:b/>
                <w:sz w:val="22"/>
                <w:szCs w:val="22"/>
              </w:rPr>
            </w:pPr>
            <w:r w:rsidRPr="00176C08">
              <w:rPr>
                <w:rFonts w:ascii="Arial" w:hAnsi="Arial" w:cs="Arial"/>
                <w:b/>
                <w:sz w:val="22"/>
                <w:szCs w:val="22"/>
              </w:rPr>
              <w:t>Criteria: Skills</w:t>
            </w:r>
            <w:r w:rsidRPr="00176C08" w:rsidR="00CD05B4">
              <w:rPr>
                <w:rFonts w:ascii="Arial" w:hAnsi="Arial" w:cs="Arial"/>
                <w:b/>
                <w:sz w:val="22"/>
                <w:szCs w:val="22"/>
              </w:rPr>
              <w:t xml:space="preserve"> and Aptitudes</w:t>
            </w:r>
          </w:p>
        </w:tc>
        <w:tc>
          <w:tcPr>
            <w:tcW w:w="1984" w:type="dxa"/>
            <w:tcBorders>
              <w:bottom w:val="single" w:color="auto" w:sz="6" w:space="0"/>
            </w:tcBorders>
            <w:shd w:val="clear" w:color="auto" w:fill="F2F2F2"/>
            <w:tcMar>
              <w:top w:w="0" w:type="dxa"/>
              <w:left w:w="108" w:type="dxa"/>
              <w:bottom w:w="0" w:type="dxa"/>
              <w:right w:w="108" w:type="dxa"/>
            </w:tcMar>
          </w:tcPr>
          <w:p w:rsidRPr="00176C08" w:rsidR="003670ED" w:rsidP="003F6A33" w:rsidRDefault="003670ED" w14:paraId="4DEF73DE" w14:textId="77777777">
            <w:pPr>
              <w:jc w:val="center"/>
              <w:rPr>
                <w:rFonts w:ascii="Arial" w:hAnsi="Arial" w:cs="Arial"/>
                <w:b/>
                <w:sz w:val="22"/>
                <w:szCs w:val="22"/>
              </w:rPr>
            </w:pPr>
            <w:r w:rsidRPr="00176C08">
              <w:rPr>
                <w:rFonts w:ascii="Arial" w:hAnsi="Arial" w:cs="Arial"/>
                <w:b/>
                <w:sz w:val="22"/>
                <w:szCs w:val="22"/>
              </w:rPr>
              <w:t>Essential</w:t>
            </w:r>
          </w:p>
        </w:tc>
        <w:tc>
          <w:tcPr>
            <w:tcW w:w="1985" w:type="dxa"/>
            <w:tcBorders>
              <w:bottom w:val="single" w:color="auto" w:sz="6" w:space="0"/>
            </w:tcBorders>
            <w:shd w:val="clear" w:color="auto" w:fill="F2F2F2"/>
            <w:tcMar>
              <w:top w:w="0" w:type="dxa"/>
              <w:left w:w="108" w:type="dxa"/>
              <w:bottom w:w="0" w:type="dxa"/>
              <w:right w:w="108" w:type="dxa"/>
            </w:tcMar>
          </w:tcPr>
          <w:p w:rsidRPr="00176C08" w:rsidR="003670ED" w:rsidP="003F6A33" w:rsidRDefault="003670ED" w14:paraId="6086CB33" w14:textId="77777777">
            <w:pPr>
              <w:jc w:val="center"/>
              <w:rPr>
                <w:rFonts w:ascii="Arial" w:hAnsi="Arial" w:cs="Arial"/>
                <w:b/>
                <w:sz w:val="22"/>
                <w:szCs w:val="22"/>
              </w:rPr>
            </w:pPr>
            <w:r w:rsidRPr="00176C08">
              <w:rPr>
                <w:rFonts w:ascii="Arial" w:hAnsi="Arial" w:cs="Arial"/>
                <w:b/>
                <w:sz w:val="22"/>
                <w:szCs w:val="22"/>
              </w:rPr>
              <w:t>Desirable</w:t>
            </w:r>
          </w:p>
        </w:tc>
      </w:tr>
      <w:tr w:rsidRPr="00176C08" w:rsidR="00EA7370" w:rsidTr="0003114B" w14:paraId="476FC11B"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EA7370" w:rsidP="006647D0" w:rsidRDefault="00CD05B4" w14:paraId="25BE3AB8" w14:textId="77777777">
            <w:pPr>
              <w:rPr>
                <w:rFonts w:ascii="Arial" w:hAnsi="Arial" w:cs="Arial"/>
                <w:sz w:val="22"/>
                <w:szCs w:val="22"/>
              </w:rPr>
            </w:pPr>
            <w:r w:rsidRPr="00176C08">
              <w:rPr>
                <w:rFonts w:ascii="Arial" w:hAnsi="Arial" w:cs="Arial"/>
                <w:sz w:val="22"/>
                <w:szCs w:val="22"/>
              </w:rPr>
              <w:t xml:space="preserve">Excellent written and oral communication skills, with a high level of accuracy and attention to detail. </w:t>
            </w:r>
            <w:r w:rsidRPr="00176C08" w:rsidR="006647D0">
              <w:rPr>
                <w:rFonts w:ascii="Arial" w:hAnsi="Arial" w:cs="Arial"/>
                <w:sz w:val="22"/>
                <w:szCs w:val="22"/>
                <w:lang w:eastAsia="en-GB"/>
              </w:rPr>
              <w:t>A high standard</w:t>
            </w:r>
            <w:r w:rsidRPr="00176C08">
              <w:rPr>
                <w:rFonts w:ascii="Arial" w:hAnsi="Arial" w:cs="Arial"/>
                <w:sz w:val="22"/>
                <w:szCs w:val="22"/>
                <w:lang w:eastAsia="en-GB"/>
              </w:rPr>
              <w:t xml:space="preserve"> of grammar and spelling </w:t>
            </w:r>
            <w:r w:rsidRPr="00176C08" w:rsidR="006647D0">
              <w:rPr>
                <w:rFonts w:ascii="Arial" w:hAnsi="Arial" w:cs="Arial"/>
                <w:sz w:val="22"/>
                <w:szCs w:val="22"/>
                <w:lang w:eastAsia="en-GB"/>
              </w:rPr>
              <w:t xml:space="preserve">is </w:t>
            </w:r>
            <w:r w:rsidRPr="00176C08" w:rsidR="00EA5CAD">
              <w:rPr>
                <w:rFonts w:ascii="Arial" w:hAnsi="Arial" w:cs="Arial"/>
                <w:sz w:val="22"/>
                <w:szCs w:val="22"/>
                <w:lang w:eastAsia="en-GB"/>
              </w:rPr>
              <w:t>essential</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EA7370" w:rsidP="003F6A33" w:rsidRDefault="00EA7370" w14:paraId="3B7B4B86" w14:textId="77777777">
            <w:pPr>
              <w:jc w:val="center"/>
              <w:rPr>
                <w:rFonts w:ascii="Arial" w:hAnsi="Arial" w:cs="Arial"/>
                <w:sz w:val="22"/>
                <w:szCs w:val="22"/>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EA7370" w:rsidP="003F6A33" w:rsidRDefault="00EA7370" w14:paraId="3A0FF5F2" w14:textId="77777777">
            <w:pPr>
              <w:jc w:val="center"/>
              <w:rPr>
                <w:rFonts w:ascii="Arial" w:hAnsi="Arial" w:cs="Arial"/>
                <w:sz w:val="22"/>
                <w:szCs w:val="22"/>
              </w:rPr>
            </w:pPr>
          </w:p>
        </w:tc>
      </w:tr>
      <w:tr w:rsidRPr="00176C08" w:rsidR="000C7291" w:rsidTr="0003114B" w14:paraId="3752D16F"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0C7291" w:rsidP="006647D0" w:rsidRDefault="000C7291" w14:paraId="7387F7DC" w14:textId="3A60CDDB">
            <w:pPr>
              <w:rPr>
                <w:rFonts w:ascii="Arial" w:hAnsi="Arial" w:cs="Arial"/>
                <w:sz w:val="22"/>
                <w:szCs w:val="22"/>
              </w:rPr>
            </w:pPr>
            <w:r>
              <w:rPr>
                <w:rFonts w:ascii="Arial" w:hAnsi="Arial" w:cs="Arial"/>
                <w:sz w:val="22"/>
                <w:szCs w:val="22"/>
              </w:rPr>
              <w:t>Able to produce engaging content for social media platforms</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0C7291" w:rsidP="003F6A33" w:rsidRDefault="000C7291" w14:paraId="423CB838" w14:textId="7F74894F">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0C7291" w:rsidP="003F6A33" w:rsidRDefault="000C7291" w14:paraId="2E741B94" w14:textId="77777777">
            <w:pPr>
              <w:jc w:val="center"/>
              <w:rPr>
                <w:rFonts w:ascii="Arial" w:hAnsi="Arial" w:cs="Arial"/>
                <w:sz w:val="22"/>
                <w:szCs w:val="22"/>
              </w:rPr>
            </w:pPr>
          </w:p>
        </w:tc>
      </w:tr>
      <w:tr w:rsidRPr="00176C08" w:rsidR="00CD05B4" w:rsidTr="0003114B" w14:paraId="76885074"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CD05B4" w:rsidP="006647D0" w:rsidRDefault="00CD05B4" w14:paraId="7B455737" w14:textId="77777777">
            <w:pPr>
              <w:rPr>
                <w:rFonts w:ascii="Arial" w:hAnsi="Arial" w:cs="Arial"/>
                <w:sz w:val="22"/>
                <w:szCs w:val="22"/>
                <w:lang w:eastAsia="en-GB"/>
              </w:rPr>
            </w:pPr>
            <w:r w:rsidRPr="00176C08">
              <w:rPr>
                <w:rFonts w:ascii="Arial" w:hAnsi="Arial" w:cs="Arial"/>
                <w:sz w:val="22"/>
                <w:szCs w:val="22"/>
              </w:rPr>
              <w:t xml:space="preserve">Excellent interpersonal skills in order to communicate effectively with staff at all levels of seniority, students and </w:t>
            </w:r>
            <w:r w:rsidRPr="00176C08" w:rsidR="006647D0">
              <w:rPr>
                <w:rFonts w:ascii="Arial" w:hAnsi="Arial" w:cs="Arial"/>
                <w:sz w:val="22"/>
                <w:szCs w:val="22"/>
              </w:rPr>
              <w:t>external contacts</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CD05B4" w:rsidP="003F6A33" w:rsidRDefault="00CD05B4" w14:paraId="5630AD66"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CD05B4" w:rsidP="003F6A33" w:rsidRDefault="00CD05B4" w14:paraId="61829076" w14:textId="77777777">
            <w:pPr>
              <w:jc w:val="center"/>
              <w:rPr>
                <w:rFonts w:ascii="Arial" w:hAnsi="Arial" w:cs="Arial"/>
                <w:sz w:val="22"/>
                <w:szCs w:val="22"/>
              </w:rPr>
            </w:pPr>
          </w:p>
        </w:tc>
      </w:tr>
      <w:tr w:rsidRPr="00176C08" w:rsidR="009B36FA" w:rsidTr="00123C8C" w14:paraId="37FADE16"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9B36FA" w:rsidP="003F6A33" w:rsidRDefault="00CD05B4" w14:paraId="3066DCC4" w14:textId="77777777">
            <w:pPr>
              <w:widowControl w:val="0"/>
              <w:suppressAutoHyphens/>
              <w:rPr>
                <w:rFonts w:ascii="Arial" w:hAnsi="Arial" w:cs="Arial"/>
                <w:sz w:val="22"/>
                <w:szCs w:val="22"/>
              </w:rPr>
            </w:pPr>
            <w:r w:rsidRPr="00176C08">
              <w:rPr>
                <w:rFonts w:ascii="Arial" w:hAnsi="Arial" w:cs="Arial"/>
                <w:sz w:val="22"/>
                <w:szCs w:val="22"/>
              </w:rPr>
              <w:t xml:space="preserve">Ability to be </w:t>
            </w:r>
            <w:r w:rsidRPr="00176C08" w:rsidR="00EA5CAD">
              <w:rPr>
                <w:rFonts w:ascii="Arial" w:hAnsi="Arial" w:cs="Arial"/>
                <w:sz w:val="22"/>
                <w:szCs w:val="22"/>
              </w:rPr>
              <w:t>adaptable</w:t>
            </w:r>
            <w:r w:rsidRPr="00176C08">
              <w:rPr>
                <w:rFonts w:ascii="Arial" w:hAnsi="Arial" w:cs="Arial"/>
                <w:sz w:val="22"/>
                <w:szCs w:val="22"/>
              </w:rPr>
              <w:t xml:space="preserve"> and flexible and to learn new skills quickly</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9B36FA" w:rsidP="003F6A33" w:rsidRDefault="002F069D" w14:paraId="2BA226A1"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9B36FA" w:rsidP="003F6A33" w:rsidRDefault="009B36FA" w14:paraId="17AD93B2" w14:textId="77777777">
            <w:pPr>
              <w:jc w:val="center"/>
              <w:rPr>
                <w:rFonts w:ascii="Arial" w:hAnsi="Arial" w:cs="Arial"/>
                <w:sz w:val="22"/>
                <w:szCs w:val="22"/>
              </w:rPr>
            </w:pPr>
          </w:p>
        </w:tc>
      </w:tr>
      <w:tr w:rsidRPr="00176C08" w:rsidR="009B36FA" w:rsidTr="00123C8C" w14:paraId="0A54DAA3"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9B36FA" w:rsidP="00CD05B4" w:rsidRDefault="00CD05B4" w14:paraId="16004705" w14:textId="7EB7C14C">
            <w:pPr>
              <w:rPr>
                <w:rFonts w:ascii="Arial" w:hAnsi="Arial" w:cs="Arial"/>
                <w:sz w:val="22"/>
                <w:szCs w:val="22"/>
                <w:lang w:val="en" w:eastAsia="en-GB"/>
              </w:rPr>
            </w:pPr>
            <w:r w:rsidRPr="00176C08">
              <w:rPr>
                <w:rFonts w:ascii="Arial" w:hAnsi="Arial" w:cs="Arial"/>
                <w:sz w:val="22"/>
                <w:szCs w:val="22"/>
              </w:rPr>
              <w:t>Ability to</w:t>
            </w:r>
            <w:r w:rsidRPr="00176C08">
              <w:rPr>
                <w:rFonts w:ascii="Arial" w:hAnsi="Arial" w:cs="Arial"/>
                <w:sz w:val="22"/>
                <w:szCs w:val="22"/>
                <w:lang w:val="en" w:eastAsia="en-GB"/>
              </w:rPr>
              <w:t xml:space="preserve"> manage</w:t>
            </w:r>
            <w:r w:rsidRPr="00176C08" w:rsidR="009B36FA">
              <w:rPr>
                <w:rFonts w:ascii="Arial" w:hAnsi="Arial" w:cs="Arial"/>
                <w:sz w:val="22"/>
                <w:szCs w:val="22"/>
                <w:lang w:val="en" w:eastAsia="en-GB"/>
              </w:rPr>
              <w:t xml:space="preserve"> a variety of tasks at the same time</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9B36FA" w:rsidP="003F6A33" w:rsidRDefault="002F069D" w14:paraId="0DE4B5B7"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9B36FA" w:rsidP="003F6A33" w:rsidRDefault="009B36FA" w14:paraId="66204FF1" w14:textId="77777777">
            <w:pPr>
              <w:jc w:val="center"/>
              <w:rPr>
                <w:rFonts w:ascii="Arial" w:hAnsi="Arial" w:cs="Arial"/>
                <w:sz w:val="22"/>
                <w:szCs w:val="22"/>
              </w:rPr>
            </w:pPr>
          </w:p>
        </w:tc>
      </w:tr>
      <w:tr w:rsidRPr="00176C08" w:rsidR="002F069D" w:rsidTr="00123C8C" w14:paraId="333B7680"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6CF651F9" w14:textId="77777777">
            <w:pPr>
              <w:widowControl w:val="0"/>
              <w:suppressAutoHyphens/>
              <w:rPr>
                <w:rFonts w:ascii="Arial" w:hAnsi="Arial" w:cs="Arial"/>
                <w:sz w:val="22"/>
                <w:szCs w:val="22"/>
              </w:rPr>
            </w:pPr>
            <w:r w:rsidRPr="00176C08">
              <w:rPr>
                <w:rFonts w:ascii="Arial" w:hAnsi="Arial" w:cs="Arial"/>
                <w:sz w:val="22"/>
                <w:szCs w:val="22"/>
              </w:rPr>
              <w:t>Capacity to manage and prioritise a high workload, often working to tight deadlines</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2DBF0D7D"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6B62F1B3" w14:textId="77777777">
            <w:pPr>
              <w:jc w:val="center"/>
              <w:rPr>
                <w:rFonts w:ascii="Arial" w:hAnsi="Arial" w:cs="Arial"/>
                <w:sz w:val="22"/>
                <w:szCs w:val="22"/>
              </w:rPr>
            </w:pPr>
          </w:p>
        </w:tc>
      </w:tr>
      <w:tr w:rsidRPr="00176C08" w:rsidR="002F069D" w:rsidTr="00123C8C" w14:paraId="677A7877"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5192A854" w14:textId="77777777">
            <w:pPr>
              <w:widowControl w:val="0"/>
              <w:suppressAutoHyphens/>
              <w:rPr>
                <w:rFonts w:ascii="Arial" w:hAnsi="Arial" w:cs="Arial"/>
                <w:sz w:val="22"/>
                <w:szCs w:val="22"/>
              </w:rPr>
            </w:pPr>
            <w:r w:rsidRPr="00176C08">
              <w:rPr>
                <w:rFonts w:ascii="Arial" w:hAnsi="Arial" w:cs="Arial"/>
                <w:sz w:val="22"/>
                <w:szCs w:val="22"/>
              </w:rPr>
              <w:t>Competent, conscientious and motivated with a methodical approach to work</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D335EC" w14:paraId="02F2C34E"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680A4E5D" w14:textId="77777777">
            <w:pPr>
              <w:jc w:val="center"/>
              <w:rPr>
                <w:rFonts w:ascii="Arial" w:hAnsi="Arial" w:cs="Arial"/>
                <w:sz w:val="22"/>
                <w:szCs w:val="22"/>
              </w:rPr>
            </w:pPr>
          </w:p>
        </w:tc>
      </w:tr>
      <w:tr w:rsidRPr="00176C08" w:rsidR="002F069D" w:rsidTr="00123C8C" w14:paraId="43A4C825"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4A5774" w14:paraId="3DD3B437" w14:textId="0E99BADE">
            <w:pPr>
              <w:widowControl w:val="0"/>
              <w:suppressAutoHyphens/>
              <w:rPr>
                <w:rFonts w:ascii="Arial" w:hAnsi="Arial" w:cs="Arial"/>
                <w:sz w:val="22"/>
                <w:szCs w:val="22"/>
              </w:rPr>
            </w:pPr>
            <w:r w:rsidRPr="00176C08">
              <w:rPr>
                <w:rFonts w:ascii="Arial" w:hAnsi="Arial" w:cs="Arial"/>
                <w:sz w:val="22"/>
                <w:szCs w:val="22"/>
              </w:rPr>
              <w:t>Strong work ethic</w:t>
            </w:r>
            <w:r w:rsidR="004D41AC">
              <w:rPr>
                <w:rFonts w:ascii="Arial" w:hAnsi="Arial" w:cs="Arial"/>
                <w:sz w:val="22"/>
                <w:szCs w:val="22"/>
              </w:rPr>
              <w:t>,</w:t>
            </w:r>
            <w:r w:rsidRPr="00176C08">
              <w:rPr>
                <w:rFonts w:ascii="Arial" w:hAnsi="Arial" w:cs="Arial"/>
                <w:sz w:val="22"/>
                <w:szCs w:val="22"/>
              </w:rPr>
              <w:t xml:space="preserve"> an eagerness to learn and a passion for marketing and events</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D335EC" w14:paraId="19219836" w14:textId="77777777">
            <w:pPr>
              <w:jc w:val="center"/>
              <w:rPr>
                <w:rFonts w:ascii="Arial" w:hAnsi="Arial" w:cs="Arial"/>
                <w:sz w:val="28"/>
                <w:szCs w:val="28"/>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2F069D" w:rsidP="003F6A33" w:rsidRDefault="002F069D" w14:paraId="296FEF7D" w14:textId="77777777">
            <w:pPr>
              <w:jc w:val="center"/>
              <w:rPr>
                <w:rFonts w:ascii="Arial" w:hAnsi="Arial" w:cs="Arial"/>
                <w:sz w:val="22"/>
                <w:szCs w:val="22"/>
              </w:rPr>
            </w:pPr>
          </w:p>
        </w:tc>
      </w:tr>
      <w:tr w:rsidRPr="00176C08" w:rsidR="00EA7370" w:rsidTr="00123C8C" w14:paraId="1FD1CB13" w14:textId="77777777">
        <w:tc>
          <w:tcPr>
            <w:tcW w:w="5070" w:type="dxa"/>
            <w:tcBorders>
              <w:top w:val="single" w:color="D9D9D9" w:sz="4" w:space="0"/>
              <w:bottom w:val="single" w:color="D9D9D9" w:sz="4" w:space="0"/>
            </w:tcBorders>
            <w:tcMar>
              <w:top w:w="0" w:type="dxa"/>
              <w:left w:w="108" w:type="dxa"/>
              <w:bottom w:w="0" w:type="dxa"/>
              <w:right w:w="108" w:type="dxa"/>
            </w:tcMar>
          </w:tcPr>
          <w:p w:rsidRPr="00176C08" w:rsidR="00EA7370" w:rsidP="002F069D" w:rsidRDefault="00EA7370" w14:paraId="0B3F921C" w14:textId="77777777">
            <w:pPr>
              <w:widowControl w:val="0"/>
              <w:suppressAutoHyphens/>
              <w:rPr>
                <w:rFonts w:ascii="Arial" w:hAnsi="Arial" w:cs="Arial"/>
                <w:sz w:val="22"/>
                <w:szCs w:val="22"/>
              </w:rPr>
            </w:pPr>
            <w:r w:rsidRPr="00176C08">
              <w:rPr>
                <w:rFonts w:ascii="Arial" w:hAnsi="Arial" w:cs="Arial"/>
                <w:sz w:val="22"/>
                <w:szCs w:val="22"/>
              </w:rPr>
              <w:t>Information management skills including a high level of accuracy and attention to detail</w:t>
            </w:r>
            <w:r w:rsidRPr="00176C08" w:rsidR="002F069D">
              <w:rPr>
                <w:rFonts w:ascii="Arial" w:hAnsi="Arial" w:cs="Arial"/>
                <w:sz w:val="22"/>
                <w:szCs w:val="22"/>
              </w:rPr>
              <w:t xml:space="preserve"> and the ability to analyse and present complex data</w:t>
            </w:r>
          </w:p>
        </w:tc>
        <w:tc>
          <w:tcPr>
            <w:tcW w:w="1984" w:type="dxa"/>
            <w:tcBorders>
              <w:top w:val="single" w:color="D9D9D9" w:sz="4" w:space="0"/>
              <w:bottom w:val="single" w:color="D9D9D9" w:sz="4" w:space="0"/>
            </w:tcBorders>
            <w:tcMar>
              <w:top w:w="0" w:type="dxa"/>
              <w:left w:w="108" w:type="dxa"/>
              <w:bottom w:w="0" w:type="dxa"/>
              <w:right w:w="108" w:type="dxa"/>
            </w:tcMar>
          </w:tcPr>
          <w:p w:rsidRPr="00176C08" w:rsidR="00EA7370" w:rsidP="003F6A33" w:rsidRDefault="00EA7370" w14:paraId="7194DBDC" w14:textId="77777777">
            <w:pPr>
              <w:jc w:val="center"/>
              <w:rPr>
                <w:rFonts w:ascii="Arial" w:hAnsi="Arial" w:cs="Arial"/>
                <w:sz w:val="22"/>
                <w:szCs w:val="22"/>
              </w:rPr>
            </w:pPr>
            <w:r w:rsidRPr="00176C08">
              <w:rPr>
                <w:rFonts w:ascii="Wingdings 2" w:hAnsi="Wingdings 2" w:eastAsia="Wingdings 2" w:cs="Wingdings 2"/>
                <w:sz w:val="28"/>
                <w:szCs w:val="28"/>
              </w:rPr>
              <w:t>P</w:t>
            </w:r>
          </w:p>
        </w:tc>
        <w:tc>
          <w:tcPr>
            <w:tcW w:w="1985" w:type="dxa"/>
            <w:tcBorders>
              <w:top w:val="single" w:color="D9D9D9" w:sz="4" w:space="0"/>
              <w:bottom w:val="single" w:color="D9D9D9" w:sz="4" w:space="0"/>
            </w:tcBorders>
            <w:tcMar>
              <w:top w:w="0" w:type="dxa"/>
              <w:left w:w="108" w:type="dxa"/>
              <w:bottom w:w="0" w:type="dxa"/>
              <w:right w:w="108" w:type="dxa"/>
            </w:tcMar>
          </w:tcPr>
          <w:p w:rsidRPr="00176C08" w:rsidR="00EA7370" w:rsidP="003F6A33" w:rsidRDefault="00EA7370" w14:paraId="769D0D3C" w14:textId="77777777">
            <w:pPr>
              <w:jc w:val="center"/>
              <w:rPr>
                <w:rFonts w:ascii="Arial" w:hAnsi="Arial" w:cs="Arial"/>
                <w:sz w:val="22"/>
                <w:szCs w:val="22"/>
              </w:rPr>
            </w:pPr>
          </w:p>
        </w:tc>
      </w:tr>
    </w:tbl>
    <w:p w:rsidRPr="00176C08" w:rsidR="00C70D9B" w:rsidRDefault="00C70D9B" w14:paraId="1231BE67" w14:textId="5C7FF0DC">
      <w:pPr>
        <w:rPr>
          <w:rFonts w:ascii="Arial" w:hAnsi="Arial" w:cs="Arial"/>
          <w:sz w:val="22"/>
          <w:szCs w:val="22"/>
        </w:rPr>
      </w:pPr>
    </w:p>
    <w:p w:rsidRPr="00176C08" w:rsidR="00EA7370" w:rsidP="003670ED" w:rsidRDefault="00EA7370" w14:paraId="36FEB5B0" w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9039"/>
      </w:tblGrid>
      <w:tr w:rsidRPr="00176C08" w:rsidR="00612BEF" w:rsidTr="43823803" w14:paraId="0EE2AF69" w14:textId="77777777">
        <w:tc>
          <w:tcPr>
            <w:tcW w:w="9039" w:type="dxa"/>
            <w:shd w:val="clear" w:color="auto" w:fill="auto"/>
            <w:tcMar>
              <w:top w:w="0" w:type="dxa"/>
              <w:left w:w="108" w:type="dxa"/>
              <w:bottom w:w="0" w:type="dxa"/>
              <w:right w:w="108" w:type="dxa"/>
            </w:tcMar>
          </w:tcPr>
          <w:p w:rsidRPr="00176C08" w:rsidR="00612BEF" w:rsidP="008713E6" w:rsidRDefault="00EA7370" w14:paraId="3D53CDC0" w14:textId="77777777">
            <w:pPr>
              <w:rPr>
                <w:rFonts w:ascii="Arial" w:hAnsi="Arial" w:cs="Arial"/>
                <w:sz w:val="22"/>
                <w:szCs w:val="22"/>
              </w:rPr>
            </w:pPr>
            <w:r w:rsidRPr="00176C08">
              <w:rPr>
                <w:rFonts w:ascii="Arial" w:hAnsi="Arial" w:cs="Arial"/>
                <w:sz w:val="22"/>
                <w:szCs w:val="22"/>
              </w:rPr>
              <w:br w:type="page"/>
            </w:r>
            <w:r w:rsidRPr="00176C08" w:rsidR="00612BEF">
              <w:rPr>
                <w:rFonts w:ascii="Arial" w:hAnsi="Arial" w:cs="Arial"/>
                <w:b/>
                <w:sz w:val="22"/>
                <w:szCs w:val="22"/>
              </w:rPr>
              <w:t>Effective Behaviours Framework</w:t>
            </w:r>
          </w:p>
          <w:p w:rsidRPr="00176C08" w:rsidR="00612BEF" w:rsidP="008713E6" w:rsidRDefault="00612BEF" w14:paraId="30D7AA69" w14:textId="77777777">
            <w:pPr>
              <w:autoSpaceDE w:val="0"/>
              <w:autoSpaceDN w:val="0"/>
              <w:adjustRightInd w:val="0"/>
              <w:rPr>
                <w:rFonts w:ascii="Arial" w:hAnsi="Arial" w:eastAsia="Calibri" w:cs="Arial"/>
                <w:sz w:val="22"/>
                <w:szCs w:val="22"/>
              </w:rPr>
            </w:pPr>
          </w:p>
          <w:p w:rsidRPr="00176C08" w:rsidR="00612BEF" w:rsidP="6F582757" w:rsidRDefault="43823803" w14:paraId="4FB864DD" w14:textId="69AD38BA">
            <w:pPr>
              <w:autoSpaceDE w:val="0"/>
              <w:autoSpaceDN w:val="0"/>
              <w:adjustRightInd w:val="0"/>
              <w:rPr>
                <w:rFonts w:ascii="Arial" w:hAnsi="Arial" w:cs="Arial"/>
                <w:b/>
                <w:bCs/>
                <w:sz w:val="22"/>
                <w:szCs w:val="22"/>
              </w:rPr>
            </w:pPr>
            <w:r w:rsidRPr="00176C08">
              <w:rPr>
                <w:rFonts w:ascii="Arial" w:hAnsi="Arial" w:eastAsia="Calibri"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Pr="00176C08" w:rsidR="00612BEF" w:rsidP="008713E6" w:rsidRDefault="00612BEF" w14:paraId="7196D064" w14:textId="77777777">
            <w:pPr>
              <w:rPr>
                <w:rFonts w:ascii="Arial" w:hAnsi="Arial" w:cs="Arial"/>
                <w:b/>
                <w:sz w:val="22"/>
                <w:szCs w:val="22"/>
              </w:rPr>
            </w:pPr>
          </w:p>
        </w:tc>
      </w:tr>
      <w:tr w:rsidRPr="00176C08" w:rsidR="00612BEF" w:rsidTr="43823803" w14:paraId="32BCAECC" w14:textId="77777777">
        <w:tc>
          <w:tcPr>
            <w:tcW w:w="9039" w:type="dxa"/>
            <w:tcMar>
              <w:top w:w="0" w:type="dxa"/>
              <w:left w:w="108" w:type="dxa"/>
              <w:bottom w:w="0" w:type="dxa"/>
              <w:right w:w="108" w:type="dxa"/>
            </w:tcMar>
          </w:tcPr>
          <w:p w:rsidRPr="00176C08" w:rsidR="00612BEF" w:rsidP="008713E6" w:rsidRDefault="00612BEF" w14:paraId="77480F8B" w14:textId="77777777">
            <w:pPr>
              <w:rPr>
                <w:rFonts w:ascii="Arial" w:hAnsi="Arial" w:cs="Arial"/>
                <w:b/>
                <w:sz w:val="22"/>
                <w:szCs w:val="22"/>
              </w:rPr>
            </w:pPr>
            <w:r w:rsidRPr="00176C08">
              <w:rPr>
                <w:rFonts w:ascii="Arial" w:hAnsi="Arial" w:cs="Arial"/>
                <w:b/>
                <w:sz w:val="22"/>
                <w:szCs w:val="22"/>
              </w:rPr>
              <w:t>Managing self and personal skills:</w:t>
            </w:r>
          </w:p>
          <w:p w:rsidRPr="00176C08" w:rsidR="00612BEF" w:rsidP="008713E6" w:rsidRDefault="00612BEF" w14:paraId="39839BE8" w14:textId="77777777">
            <w:pPr>
              <w:rPr>
                <w:rFonts w:ascii="Arial" w:hAnsi="Arial" w:cs="Arial"/>
                <w:sz w:val="22"/>
                <w:szCs w:val="22"/>
              </w:rPr>
            </w:pPr>
            <w:r w:rsidRPr="00176C08">
              <w:rPr>
                <w:rFonts w:ascii="Arial" w:hAnsi="Arial" w:cs="Arial"/>
                <w:sz w:val="22"/>
                <w:szCs w:val="22"/>
              </w:rPr>
              <w:t>Willing and able to assess and apply own skills, abilities and experience.  Being aware of own behaviour and how it impacts on others.</w:t>
            </w:r>
          </w:p>
          <w:p w:rsidRPr="00176C08" w:rsidR="00612BEF" w:rsidP="008713E6" w:rsidRDefault="00612BEF" w14:paraId="4D17554C"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2D738E5C" w14:textId="77777777">
        <w:tc>
          <w:tcPr>
            <w:tcW w:w="9039" w:type="dxa"/>
            <w:tcMar>
              <w:top w:w="0" w:type="dxa"/>
              <w:left w:w="108" w:type="dxa"/>
              <w:bottom w:w="0" w:type="dxa"/>
              <w:right w:w="108" w:type="dxa"/>
            </w:tcMar>
          </w:tcPr>
          <w:p w:rsidRPr="00176C08" w:rsidR="00612BEF" w:rsidP="008713E6" w:rsidRDefault="00612BEF" w14:paraId="77B1B805" w14:textId="77777777">
            <w:pPr>
              <w:rPr>
                <w:rFonts w:ascii="Arial" w:hAnsi="Arial" w:cs="Arial"/>
                <w:b/>
                <w:sz w:val="22"/>
                <w:szCs w:val="22"/>
              </w:rPr>
            </w:pPr>
            <w:r w:rsidRPr="00176C08">
              <w:rPr>
                <w:rFonts w:ascii="Arial" w:hAnsi="Arial" w:cs="Arial"/>
                <w:b/>
                <w:sz w:val="22"/>
                <w:szCs w:val="22"/>
              </w:rPr>
              <w:t>Delivering excellent service:</w:t>
            </w:r>
          </w:p>
          <w:p w:rsidRPr="00176C08" w:rsidR="00612BEF" w:rsidP="008713E6" w:rsidRDefault="00612BEF" w14:paraId="6FD1BC08" w14:textId="77777777">
            <w:pPr>
              <w:rPr>
                <w:rFonts w:ascii="Arial" w:hAnsi="Arial" w:cs="Arial"/>
                <w:sz w:val="22"/>
                <w:szCs w:val="22"/>
              </w:rPr>
            </w:pPr>
            <w:r w:rsidRPr="00176C08">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rsidRPr="00176C08" w:rsidR="00612BEF" w:rsidP="008713E6" w:rsidRDefault="00612BEF" w14:paraId="63D9C952"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11296F08" w14:textId="77777777">
        <w:tc>
          <w:tcPr>
            <w:tcW w:w="9039" w:type="dxa"/>
            <w:tcMar>
              <w:top w:w="0" w:type="dxa"/>
              <w:left w:w="108" w:type="dxa"/>
              <w:bottom w:w="0" w:type="dxa"/>
              <w:right w:w="108" w:type="dxa"/>
            </w:tcMar>
          </w:tcPr>
          <w:p w:rsidRPr="00176C08" w:rsidR="00612BEF" w:rsidP="008713E6" w:rsidRDefault="00612BEF" w14:paraId="16F0F509" w14:textId="77777777">
            <w:pPr>
              <w:rPr>
                <w:rFonts w:ascii="Arial" w:hAnsi="Arial" w:cs="Arial"/>
                <w:b/>
                <w:sz w:val="22"/>
                <w:szCs w:val="22"/>
              </w:rPr>
            </w:pPr>
            <w:r w:rsidRPr="00176C08">
              <w:rPr>
                <w:rFonts w:ascii="Arial" w:hAnsi="Arial" w:cs="Arial"/>
                <w:b/>
                <w:sz w:val="22"/>
                <w:szCs w:val="22"/>
              </w:rPr>
              <w:t>Finding innovative solutions:</w:t>
            </w:r>
          </w:p>
          <w:p w:rsidRPr="00176C08" w:rsidR="00612BEF" w:rsidP="008713E6" w:rsidRDefault="00612BEF" w14:paraId="4A57F3EE" w14:textId="77777777">
            <w:pPr>
              <w:rPr>
                <w:rFonts w:ascii="Arial" w:hAnsi="Arial" w:cs="Arial"/>
                <w:sz w:val="22"/>
                <w:szCs w:val="22"/>
              </w:rPr>
            </w:pPr>
            <w:r w:rsidRPr="00176C08">
              <w:rPr>
                <w:rFonts w:ascii="Arial" w:hAnsi="Arial" w:cs="Arial"/>
                <w:sz w:val="22"/>
                <w:szCs w:val="22"/>
              </w:rPr>
              <w:t>Taking a holistic view and working enthusiastically and with creativity to analyse problems and develop innovative and workable solutions.  Identifying opportunities for innovation.</w:t>
            </w:r>
          </w:p>
          <w:p w:rsidRPr="00176C08" w:rsidR="00612BEF" w:rsidP="008713E6" w:rsidRDefault="00612BEF" w14:paraId="68FA2DFE"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7103233A" w14:textId="77777777">
        <w:tc>
          <w:tcPr>
            <w:tcW w:w="9039" w:type="dxa"/>
            <w:tcMar>
              <w:top w:w="0" w:type="dxa"/>
              <w:left w:w="108" w:type="dxa"/>
              <w:bottom w:w="0" w:type="dxa"/>
              <w:right w:w="108" w:type="dxa"/>
            </w:tcMar>
          </w:tcPr>
          <w:p w:rsidRPr="00176C08" w:rsidR="00612BEF" w:rsidP="008713E6" w:rsidRDefault="00612BEF" w14:paraId="07749063" w14:textId="77777777">
            <w:pPr>
              <w:rPr>
                <w:rFonts w:ascii="Arial" w:hAnsi="Arial" w:cs="Arial"/>
                <w:b/>
                <w:sz w:val="22"/>
                <w:szCs w:val="22"/>
              </w:rPr>
            </w:pPr>
            <w:r w:rsidRPr="00176C08">
              <w:rPr>
                <w:rFonts w:ascii="Arial" w:hAnsi="Arial" w:cs="Arial"/>
                <w:b/>
                <w:sz w:val="22"/>
                <w:szCs w:val="22"/>
              </w:rPr>
              <w:t>Embracing change:</w:t>
            </w:r>
          </w:p>
          <w:p w:rsidRPr="00176C08" w:rsidR="00612BEF" w:rsidP="008713E6" w:rsidRDefault="00612BEF" w14:paraId="58AFB4AF" w14:textId="77777777">
            <w:pPr>
              <w:rPr>
                <w:rFonts w:ascii="Arial" w:hAnsi="Arial" w:cs="Arial"/>
                <w:sz w:val="22"/>
                <w:szCs w:val="22"/>
              </w:rPr>
            </w:pPr>
            <w:r w:rsidRPr="00176C08">
              <w:rPr>
                <w:rFonts w:ascii="Arial" w:hAnsi="Arial" w:cs="Arial"/>
                <w:sz w:val="22"/>
                <w:szCs w:val="22"/>
              </w:rPr>
              <w:t>Adjusting to unfamiliar situations, demands and changing roles.  Seeing change as an opportunity and being receptive to new ideas.</w:t>
            </w:r>
          </w:p>
          <w:p w:rsidRPr="00176C08" w:rsidR="00612BEF" w:rsidP="008713E6" w:rsidRDefault="00612BEF" w14:paraId="6E7BEAA2"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66235EC9" w14:textId="77777777">
        <w:tc>
          <w:tcPr>
            <w:tcW w:w="9039" w:type="dxa"/>
            <w:tcMar>
              <w:top w:w="0" w:type="dxa"/>
              <w:left w:w="108" w:type="dxa"/>
              <w:bottom w:w="0" w:type="dxa"/>
              <w:right w:w="108" w:type="dxa"/>
            </w:tcMar>
          </w:tcPr>
          <w:p w:rsidRPr="00176C08" w:rsidR="00612BEF" w:rsidP="008713E6" w:rsidRDefault="00612BEF" w14:paraId="3269E503" w14:textId="77777777">
            <w:pPr>
              <w:rPr>
                <w:rFonts w:ascii="Arial" w:hAnsi="Arial" w:cs="Arial"/>
                <w:b/>
                <w:sz w:val="22"/>
                <w:szCs w:val="22"/>
              </w:rPr>
            </w:pPr>
            <w:r w:rsidRPr="00176C08">
              <w:rPr>
                <w:rFonts w:ascii="Arial" w:hAnsi="Arial" w:cs="Arial"/>
                <w:b/>
                <w:sz w:val="22"/>
                <w:szCs w:val="22"/>
              </w:rPr>
              <w:t>Using resources:</w:t>
            </w:r>
          </w:p>
          <w:p w:rsidRPr="00176C08" w:rsidR="00612BEF" w:rsidP="008713E6" w:rsidRDefault="00612BEF" w14:paraId="25D2BFD2" w14:textId="77777777">
            <w:pPr>
              <w:rPr>
                <w:rFonts w:ascii="Arial" w:hAnsi="Arial" w:cs="Arial"/>
                <w:sz w:val="22"/>
                <w:szCs w:val="22"/>
              </w:rPr>
            </w:pPr>
            <w:r w:rsidRPr="00176C08">
              <w:rPr>
                <w:rFonts w:ascii="Arial" w:hAnsi="Arial" w:cs="Arial"/>
                <w:sz w:val="22"/>
                <w:szCs w:val="22"/>
              </w:rPr>
              <w:t>Making effective use of available resources including people, information, networks and budgets.  Being aware of the financial and commercial aspects of the University.</w:t>
            </w:r>
          </w:p>
          <w:p w:rsidRPr="00176C08" w:rsidR="00612BEF" w:rsidP="008713E6" w:rsidRDefault="00612BEF" w14:paraId="34FF1C98" w14:textId="77777777">
            <w:pPr>
              <w:rPr>
                <w:rFonts w:ascii="Arial" w:hAnsi="Arial" w:cs="Arial"/>
                <w:sz w:val="22"/>
                <w:szCs w:val="22"/>
              </w:rPr>
            </w:pPr>
          </w:p>
        </w:tc>
      </w:tr>
      <w:tr w:rsidRPr="00176C08" w:rsidR="00612BEF" w:rsidTr="43823803" w14:paraId="1E6EF390" w14:textId="77777777">
        <w:tc>
          <w:tcPr>
            <w:tcW w:w="9039" w:type="dxa"/>
            <w:tcMar>
              <w:top w:w="0" w:type="dxa"/>
              <w:left w:w="108" w:type="dxa"/>
              <w:bottom w:w="0" w:type="dxa"/>
              <w:right w:w="108" w:type="dxa"/>
            </w:tcMar>
          </w:tcPr>
          <w:p w:rsidRPr="00176C08" w:rsidR="00612BEF" w:rsidP="008713E6" w:rsidRDefault="00612BEF" w14:paraId="600E7ACE" w14:textId="77777777">
            <w:pPr>
              <w:rPr>
                <w:rFonts w:ascii="Arial" w:hAnsi="Arial" w:cs="Arial"/>
                <w:b/>
                <w:sz w:val="22"/>
                <w:szCs w:val="22"/>
              </w:rPr>
            </w:pPr>
            <w:r w:rsidRPr="00176C08">
              <w:rPr>
                <w:rFonts w:ascii="Arial" w:hAnsi="Arial" w:cs="Arial"/>
                <w:b/>
                <w:sz w:val="22"/>
                <w:szCs w:val="22"/>
              </w:rPr>
              <w:t>Engaging with the big picture:</w:t>
            </w:r>
          </w:p>
          <w:p w:rsidRPr="00176C08" w:rsidR="00612BEF" w:rsidP="008713E6" w:rsidRDefault="00612BEF" w14:paraId="69403D68" w14:textId="77777777">
            <w:pPr>
              <w:rPr>
                <w:rFonts w:ascii="Arial" w:hAnsi="Arial" w:cs="Arial"/>
                <w:sz w:val="22"/>
                <w:szCs w:val="22"/>
              </w:rPr>
            </w:pPr>
            <w:r w:rsidRPr="00176C08">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Pr="00176C08" w:rsidR="00612BEF" w:rsidP="008713E6" w:rsidRDefault="00612BEF" w14:paraId="1EC148DA"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0889AB1B" w14:textId="77777777">
        <w:tc>
          <w:tcPr>
            <w:tcW w:w="9039" w:type="dxa"/>
            <w:tcMar>
              <w:top w:w="0" w:type="dxa"/>
              <w:left w:w="108" w:type="dxa"/>
              <w:bottom w:w="0" w:type="dxa"/>
              <w:right w:w="108" w:type="dxa"/>
            </w:tcMar>
          </w:tcPr>
          <w:p w:rsidRPr="00176C08" w:rsidR="00612BEF" w:rsidP="008713E6" w:rsidRDefault="00612BEF" w14:paraId="3BA72932" w14:textId="77777777">
            <w:pPr>
              <w:rPr>
                <w:rFonts w:ascii="Arial" w:hAnsi="Arial" w:cs="Arial"/>
                <w:b/>
                <w:sz w:val="22"/>
                <w:szCs w:val="22"/>
              </w:rPr>
            </w:pPr>
            <w:r w:rsidRPr="00176C08">
              <w:rPr>
                <w:rFonts w:ascii="Arial" w:hAnsi="Arial" w:cs="Arial"/>
                <w:b/>
                <w:sz w:val="22"/>
                <w:szCs w:val="22"/>
              </w:rPr>
              <w:t>Developing self and others:</w:t>
            </w:r>
          </w:p>
          <w:p w:rsidRPr="00176C08" w:rsidR="00612BEF" w:rsidP="008713E6" w:rsidRDefault="00612BEF" w14:paraId="63A433FA" w14:textId="77777777">
            <w:pPr>
              <w:rPr>
                <w:rFonts w:ascii="Arial" w:hAnsi="Arial" w:cs="Arial"/>
                <w:sz w:val="22"/>
                <w:szCs w:val="22"/>
              </w:rPr>
            </w:pPr>
            <w:r w:rsidRPr="00176C08">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rsidRPr="00176C08" w:rsidR="00612BEF" w:rsidP="008713E6" w:rsidRDefault="00612BEF" w14:paraId="15697AC1"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5132A052" w14:textId="77777777">
        <w:tc>
          <w:tcPr>
            <w:tcW w:w="9039" w:type="dxa"/>
            <w:tcMar>
              <w:top w:w="0" w:type="dxa"/>
              <w:left w:w="108" w:type="dxa"/>
              <w:bottom w:w="0" w:type="dxa"/>
              <w:right w:w="108" w:type="dxa"/>
            </w:tcMar>
          </w:tcPr>
          <w:p w:rsidRPr="00176C08" w:rsidR="00612BEF" w:rsidP="008713E6" w:rsidRDefault="00612BEF" w14:paraId="10EE4135" w14:textId="77777777">
            <w:pPr>
              <w:rPr>
                <w:rFonts w:ascii="Arial" w:hAnsi="Arial" w:cs="Arial"/>
                <w:b/>
                <w:sz w:val="22"/>
                <w:szCs w:val="22"/>
              </w:rPr>
            </w:pPr>
            <w:r w:rsidRPr="00176C08">
              <w:rPr>
                <w:rFonts w:ascii="Arial" w:hAnsi="Arial" w:cs="Arial"/>
                <w:b/>
                <w:sz w:val="22"/>
                <w:szCs w:val="22"/>
              </w:rPr>
              <w:t>Working with people:</w:t>
            </w:r>
          </w:p>
          <w:p w:rsidRPr="00176C08" w:rsidR="00612BEF" w:rsidP="008713E6" w:rsidRDefault="00612BEF" w14:paraId="1F168AC6" w14:textId="77777777">
            <w:pPr>
              <w:rPr>
                <w:rFonts w:ascii="Arial" w:hAnsi="Arial" w:cs="Arial"/>
                <w:sz w:val="22"/>
                <w:szCs w:val="22"/>
              </w:rPr>
            </w:pPr>
            <w:r w:rsidRPr="00176C08">
              <w:rPr>
                <w:rFonts w:ascii="Arial" w:hAnsi="Arial" w:cs="Arial"/>
                <w:sz w:val="22"/>
                <w:szCs w:val="22"/>
              </w:rPr>
              <w:t xml:space="preserve">Working co-operatively with others in order to achieve objectives.  Demonstrating a commitment to diversity and applying a wider range of interpersonal skills. </w:t>
            </w:r>
          </w:p>
          <w:p w:rsidRPr="00176C08" w:rsidR="00612BEF" w:rsidP="008713E6" w:rsidRDefault="00612BEF" w14:paraId="30E8012D" w14:textId="77777777">
            <w:pPr>
              <w:rPr>
                <w:rFonts w:ascii="Arial" w:hAnsi="Arial" w:cs="Arial"/>
                <w:sz w:val="22"/>
                <w:szCs w:val="22"/>
              </w:rPr>
            </w:pPr>
            <w:r w:rsidRPr="00176C08">
              <w:rPr>
                <w:rFonts w:ascii="Arial" w:hAnsi="Arial" w:cs="Arial"/>
                <w:sz w:val="22"/>
                <w:szCs w:val="22"/>
              </w:rPr>
              <w:t>  </w:t>
            </w:r>
          </w:p>
        </w:tc>
      </w:tr>
      <w:tr w:rsidRPr="00176C08" w:rsidR="00612BEF" w:rsidTr="43823803" w14:paraId="0737CEB3" w14:textId="77777777">
        <w:tc>
          <w:tcPr>
            <w:tcW w:w="9039" w:type="dxa"/>
            <w:tcMar>
              <w:top w:w="0" w:type="dxa"/>
              <w:left w:w="108" w:type="dxa"/>
              <w:bottom w:w="0" w:type="dxa"/>
              <w:right w:w="108" w:type="dxa"/>
            </w:tcMar>
          </w:tcPr>
          <w:p w:rsidRPr="00176C08" w:rsidR="00612BEF" w:rsidP="008713E6" w:rsidRDefault="00612BEF" w14:paraId="3B1CE8E5" w14:textId="77777777">
            <w:pPr>
              <w:rPr>
                <w:rFonts w:ascii="Arial" w:hAnsi="Arial" w:cs="Arial"/>
                <w:b/>
                <w:sz w:val="22"/>
                <w:szCs w:val="22"/>
              </w:rPr>
            </w:pPr>
            <w:r w:rsidRPr="00176C08">
              <w:rPr>
                <w:rFonts w:ascii="Arial" w:hAnsi="Arial" w:cs="Arial"/>
                <w:b/>
                <w:sz w:val="22"/>
                <w:szCs w:val="22"/>
              </w:rPr>
              <w:t>Achieving results:</w:t>
            </w:r>
          </w:p>
          <w:p w:rsidRPr="00176C08" w:rsidR="00612BEF" w:rsidP="008713E6" w:rsidRDefault="00612BEF" w14:paraId="0D3BCBB7" w14:textId="77777777">
            <w:pPr>
              <w:rPr>
                <w:rFonts w:ascii="Arial" w:hAnsi="Arial" w:cs="Arial"/>
                <w:sz w:val="22"/>
                <w:szCs w:val="22"/>
              </w:rPr>
            </w:pPr>
            <w:r w:rsidRPr="00176C08">
              <w:rPr>
                <w:rFonts w:ascii="Arial" w:hAnsi="Arial" w:cs="Arial"/>
                <w:sz w:val="22"/>
                <w:szCs w:val="22"/>
              </w:rPr>
              <w:t>Planning and organising workloads to ensure that deadlines are met within resource constraints.  Consistently meeting objectives and success criteria.</w:t>
            </w:r>
          </w:p>
          <w:p w:rsidRPr="00176C08" w:rsidR="00612BEF" w:rsidP="008713E6" w:rsidRDefault="00612BEF" w14:paraId="2FD26760" w14:textId="77777777">
            <w:pPr>
              <w:rPr>
                <w:rFonts w:ascii="Arial" w:hAnsi="Arial" w:cs="Arial"/>
                <w:sz w:val="22"/>
                <w:szCs w:val="22"/>
              </w:rPr>
            </w:pPr>
            <w:r w:rsidRPr="00176C08">
              <w:rPr>
                <w:rFonts w:ascii="Arial" w:hAnsi="Arial" w:cs="Arial"/>
                <w:sz w:val="22"/>
                <w:szCs w:val="22"/>
              </w:rPr>
              <w:t>  </w:t>
            </w:r>
          </w:p>
        </w:tc>
      </w:tr>
    </w:tbl>
    <w:p w:rsidRPr="00176C08" w:rsidR="003670ED" w:rsidP="003670ED" w:rsidRDefault="003670ED" w14:paraId="6D072C0D" w14:textId="77777777">
      <w:pPr>
        <w:rPr>
          <w:rFonts w:ascii="Arial" w:hAnsi="Arial" w:cs="Arial"/>
          <w:sz w:val="22"/>
          <w:szCs w:val="22"/>
        </w:rPr>
      </w:pPr>
    </w:p>
    <w:p w:rsidRPr="00176C08" w:rsidR="003670ED" w:rsidP="00083B74" w:rsidRDefault="003670ED" w14:paraId="48A21919" w14:textId="77777777">
      <w:pPr>
        <w:jc w:val="center"/>
        <w:rPr>
          <w:rFonts w:ascii="Arial" w:hAnsi="Arial" w:cs="Arial"/>
          <w:b/>
          <w:bCs/>
          <w:sz w:val="22"/>
          <w:szCs w:val="22"/>
        </w:rPr>
      </w:pPr>
    </w:p>
    <w:sectPr w:rsidRPr="00176C08" w:rsidR="003670ED" w:rsidSect="00A5791A">
      <w:footerReference w:type="default" r:id="rId9"/>
      <w:pgSz w:w="11906" w:h="16838" w:orient="portrait"/>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370" w:rsidRDefault="00563370" w14:paraId="3682FDCD" w14:textId="77777777">
      <w:r>
        <w:separator/>
      </w:r>
    </w:p>
  </w:endnote>
  <w:endnote w:type="continuationSeparator" w:id="0">
    <w:p w:rsidR="00563370" w:rsidRDefault="00563370" w14:paraId="331E418F" w14:textId="77777777">
      <w:r>
        <w:continuationSeparator/>
      </w:r>
    </w:p>
  </w:endnote>
  <w:endnote w:type="continuationNotice" w:id="1">
    <w:p w:rsidR="00563370" w:rsidRDefault="00563370" w14:paraId="036E5C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096B" w:rsidR="000957D3" w:rsidRDefault="000957D3" w14:paraId="12BB1DA4" w14:textId="6E2F54EB">
    <w:pPr>
      <w:pStyle w:val="Footer"/>
      <w:rPr>
        <w:rFonts w:ascii="Arial" w:hAnsi="Arial" w:cs="Arial"/>
      </w:rPr>
    </w:pPr>
    <w:r w:rsidRPr="009C096B">
      <w:rPr>
        <w:rFonts w:ascii="Arial" w:hAnsi="Arial" w:cs="Arial"/>
      </w:rPr>
      <w:t xml:space="preserve">Human Resources </w:t>
    </w:r>
    <w:r w:rsidRPr="009C096B">
      <w:rPr>
        <w:rFonts w:ascii="Arial" w:hAnsi="Arial" w:cs="Arial"/>
      </w:rPr>
      <w:tab/>
    </w:r>
    <w:r w:rsidRPr="009C096B">
      <w:rPr>
        <w:rFonts w:ascii="Arial" w:hAnsi="Arial" w:cs="Arial"/>
      </w:rPr>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296639">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513B35">
      <w:rPr>
        <w:rFonts w:ascii="Arial" w:hAnsi="Arial" w:cs="Arial"/>
        <w:noProof/>
      </w:rPr>
      <w:t>20/05/2025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370" w:rsidRDefault="00563370" w14:paraId="1A03DB31" w14:textId="77777777">
      <w:r>
        <w:separator/>
      </w:r>
    </w:p>
  </w:footnote>
  <w:footnote w:type="continuationSeparator" w:id="0">
    <w:p w:rsidR="00563370" w:rsidRDefault="00563370" w14:paraId="1724770B" w14:textId="77777777">
      <w:r>
        <w:continuationSeparator/>
      </w:r>
    </w:p>
  </w:footnote>
  <w:footnote w:type="continuationNotice" w:id="1">
    <w:p w:rsidR="00563370" w:rsidRDefault="00563370" w14:paraId="730480B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4A2"/>
    <w:multiLevelType w:val="hybridMultilevel"/>
    <w:tmpl w:val="AF50FE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FA5D83"/>
    <w:multiLevelType w:val="hybridMultilevel"/>
    <w:tmpl w:val="19285D1C"/>
    <w:lvl w:ilvl="0" w:tplc="6F38110A">
      <w:start w:val="9"/>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0C19566E"/>
    <w:multiLevelType w:val="hybridMultilevel"/>
    <w:tmpl w:val="620A7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357BD"/>
    <w:multiLevelType w:val="hybridMultilevel"/>
    <w:tmpl w:val="5C64BF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C16ED"/>
    <w:multiLevelType w:val="hybridMultilevel"/>
    <w:tmpl w:val="69C29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A70D38"/>
    <w:multiLevelType w:val="hybridMultilevel"/>
    <w:tmpl w:val="886AB7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61296"/>
    <w:multiLevelType w:val="hybridMultilevel"/>
    <w:tmpl w:val="563815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3C2EA4"/>
    <w:multiLevelType w:val="hybridMultilevel"/>
    <w:tmpl w:val="2D4C3D84"/>
    <w:lvl w:ilvl="0" w:tplc="FFFFFFFF">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44A3121"/>
    <w:multiLevelType w:val="hybridMultilevel"/>
    <w:tmpl w:val="FFFFFFFF"/>
    <w:lvl w:ilvl="0" w:tplc="DB24AEDE">
      <w:start w:val="1"/>
      <w:numFmt w:val="lowerRoman"/>
      <w:lvlText w:val="%1."/>
      <w:lvlJc w:val="right"/>
      <w:pPr>
        <w:ind w:left="720" w:hanging="360"/>
      </w:pPr>
    </w:lvl>
    <w:lvl w:ilvl="1" w:tplc="09149CA8">
      <w:start w:val="1"/>
      <w:numFmt w:val="lowerLetter"/>
      <w:lvlText w:val="%2."/>
      <w:lvlJc w:val="left"/>
      <w:pPr>
        <w:ind w:left="1440" w:hanging="360"/>
      </w:pPr>
    </w:lvl>
    <w:lvl w:ilvl="2" w:tplc="47C8257E">
      <w:start w:val="1"/>
      <w:numFmt w:val="lowerRoman"/>
      <w:lvlText w:val="%3."/>
      <w:lvlJc w:val="right"/>
      <w:pPr>
        <w:ind w:left="2160" w:hanging="180"/>
      </w:pPr>
    </w:lvl>
    <w:lvl w:ilvl="3" w:tplc="97369F20">
      <w:start w:val="1"/>
      <w:numFmt w:val="decimal"/>
      <w:lvlText w:val="%4."/>
      <w:lvlJc w:val="left"/>
      <w:pPr>
        <w:ind w:left="2880" w:hanging="360"/>
      </w:pPr>
    </w:lvl>
    <w:lvl w:ilvl="4" w:tplc="2474CAE0">
      <w:start w:val="1"/>
      <w:numFmt w:val="lowerLetter"/>
      <w:lvlText w:val="%5."/>
      <w:lvlJc w:val="left"/>
      <w:pPr>
        <w:ind w:left="3600" w:hanging="360"/>
      </w:pPr>
    </w:lvl>
    <w:lvl w:ilvl="5" w:tplc="A09E5E06">
      <w:start w:val="1"/>
      <w:numFmt w:val="lowerRoman"/>
      <w:lvlText w:val="%6."/>
      <w:lvlJc w:val="right"/>
      <w:pPr>
        <w:ind w:left="4320" w:hanging="180"/>
      </w:pPr>
    </w:lvl>
    <w:lvl w:ilvl="6" w:tplc="9A566382">
      <w:start w:val="1"/>
      <w:numFmt w:val="decimal"/>
      <w:lvlText w:val="%7."/>
      <w:lvlJc w:val="left"/>
      <w:pPr>
        <w:ind w:left="5040" w:hanging="360"/>
      </w:pPr>
    </w:lvl>
    <w:lvl w:ilvl="7" w:tplc="DCFAE184">
      <w:start w:val="1"/>
      <w:numFmt w:val="lowerLetter"/>
      <w:lvlText w:val="%8."/>
      <w:lvlJc w:val="left"/>
      <w:pPr>
        <w:ind w:left="5760" w:hanging="360"/>
      </w:pPr>
    </w:lvl>
    <w:lvl w:ilvl="8" w:tplc="0792A768">
      <w:start w:val="1"/>
      <w:numFmt w:val="lowerRoman"/>
      <w:lvlText w:val="%9."/>
      <w:lvlJc w:val="right"/>
      <w:pPr>
        <w:ind w:left="6480" w:hanging="180"/>
      </w:pPr>
    </w:lvl>
  </w:abstractNum>
  <w:abstractNum w:abstractNumId="24" w15:restartNumberingAfterBreak="0">
    <w:nsid w:val="34C52A07"/>
    <w:multiLevelType w:val="hybridMultilevel"/>
    <w:tmpl w:val="047A373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7253208"/>
    <w:multiLevelType w:val="hybridMultilevel"/>
    <w:tmpl w:val="69C297B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566366"/>
    <w:multiLevelType w:val="hybridMultilevel"/>
    <w:tmpl w:val="19A89464"/>
    <w:lvl w:ilvl="0" w:tplc="6C022B98">
      <w:start w:val="1"/>
      <w:numFmt w:val="lowerRoman"/>
      <w:lvlText w:val="%1."/>
      <w:lvlJc w:val="right"/>
      <w:pPr>
        <w:ind w:left="720" w:hanging="360"/>
      </w:pPr>
    </w:lvl>
    <w:lvl w:ilvl="1" w:tplc="BDCE3EA6">
      <w:start w:val="1"/>
      <w:numFmt w:val="lowerLetter"/>
      <w:lvlText w:val="%2."/>
      <w:lvlJc w:val="left"/>
      <w:pPr>
        <w:ind w:left="1440" w:hanging="360"/>
      </w:pPr>
    </w:lvl>
    <w:lvl w:ilvl="2" w:tplc="B75E1C4A">
      <w:start w:val="1"/>
      <w:numFmt w:val="lowerRoman"/>
      <w:lvlText w:val="%3."/>
      <w:lvlJc w:val="right"/>
      <w:pPr>
        <w:ind w:left="2160" w:hanging="180"/>
      </w:pPr>
    </w:lvl>
    <w:lvl w:ilvl="3" w:tplc="8F3A3C40">
      <w:start w:val="1"/>
      <w:numFmt w:val="decimal"/>
      <w:lvlText w:val="%4."/>
      <w:lvlJc w:val="left"/>
      <w:pPr>
        <w:ind w:left="2880" w:hanging="360"/>
      </w:pPr>
    </w:lvl>
    <w:lvl w:ilvl="4" w:tplc="AC5CE812">
      <w:start w:val="1"/>
      <w:numFmt w:val="lowerLetter"/>
      <w:lvlText w:val="%5."/>
      <w:lvlJc w:val="left"/>
      <w:pPr>
        <w:ind w:left="3600" w:hanging="360"/>
      </w:pPr>
    </w:lvl>
    <w:lvl w:ilvl="5" w:tplc="963C22F0">
      <w:start w:val="1"/>
      <w:numFmt w:val="lowerRoman"/>
      <w:lvlText w:val="%6."/>
      <w:lvlJc w:val="right"/>
      <w:pPr>
        <w:ind w:left="4320" w:hanging="180"/>
      </w:pPr>
    </w:lvl>
    <w:lvl w:ilvl="6" w:tplc="ABE4D552">
      <w:start w:val="1"/>
      <w:numFmt w:val="decimal"/>
      <w:lvlText w:val="%7."/>
      <w:lvlJc w:val="left"/>
      <w:pPr>
        <w:ind w:left="5040" w:hanging="360"/>
      </w:pPr>
    </w:lvl>
    <w:lvl w:ilvl="7" w:tplc="695A1DF0">
      <w:start w:val="1"/>
      <w:numFmt w:val="lowerLetter"/>
      <w:lvlText w:val="%8."/>
      <w:lvlJc w:val="left"/>
      <w:pPr>
        <w:ind w:left="5760" w:hanging="360"/>
      </w:pPr>
    </w:lvl>
    <w:lvl w:ilvl="8" w:tplc="C59C9D50">
      <w:start w:val="1"/>
      <w:numFmt w:val="lowerRoman"/>
      <w:lvlText w:val="%9."/>
      <w:lvlJc w:val="right"/>
      <w:pPr>
        <w:ind w:left="6480" w:hanging="180"/>
      </w:pPr>
    </w:lvl>
  </w:abstractNum>
  <w:abstractNum w:abstractNumId="27" w15:restartNumberingAfterBreak="0">
    <w:nsid w:val="39E00830"/>
    <w:multiLevelType w:val="hybridMultilevel"/>
    <w:tmpl w:val="9B5E12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371CE"/>
    <w:multiLevelType w:val="hybridMultilevel"/>
    <w:tmpl w:val="62805C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D46A37"/>
    <w:multiLevelType w:val="hybridMultilevel"/>
    <w:tmpl w:val="AF8C2BC0"/>
    <w:lvl w:ilvl="0" w:tplc="4F665E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B7429D"/>
    <w:multiLevelType w:val="hybridMultilevel"/>
    <w:tmpl w:val="1240A810"/>
    <w:lvl w:ilvl="0" w:tplc="B1D6E9CE">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2" w15:restartNumberingAfterBreak="0">
    <w:nsid w:val="527E79B5"/>
    <w:multiLevelType w:val="hybridMultilevel"/>
    <w:tmpl w:val="C7243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DE3E80"/>
    <w:multiLevelType w:val="hybridMultilevel"/>
    <w:tmpl w:val="C812E4E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867FC"/>
    <w:multiLevelType w:val="hybridMultilevel"/>
    <w:tmpl w:val="FE3842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E1059B"/>
    <w:multiLevelType w:val="hybridMultilevel"/>
    <w:tmpl w:val="7DE8D4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C59553E"/>
    <w:multiLevelType w:val="hybridMultilevel"/>
    <w:tmpl w:val="4C3E4D08"/>
    <w:lvl w:ilvl="0" w:tplc="933E59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C414C"/>
    <w:multiLevelType w:val="hybridMultilevel"/>
    <w:tmpl w:val="9A4A8096"/>
    <w:lvl w:ilvl="0" w:tplc="04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E84ABB"/>
    <w:multiLevelType w:val="hybridMultilevel"/>
    <w:tmpl w:val="4AFC30E0"/>
    <w:lvl w:ilvl="0" w:tplc="0809001B">
      <w:start w:val="1"/>
      <w:numFmt w:val="lowerRoman"/>
      <w:lvlText w:val="%1."/>
      <w:lvlJc w:val="righ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7E55302"/>
    <w:multiLevelType w:val="hybridMultilevel"/>
    <w:tmpl w:val="917A87C6"/>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265DB"/>
    <w:multiLevelType w:val="hybridMultilevel"/>
    <w:tmpl w:val="759E9EFC"/>
    <w:lvl w:ilvl="0" w:tplc="910E3E10">
      <w:numFmt w:val="bullet"/>
      <w:lvlText w:val="-"/>
      <w:lvlJc w:val="left"/>
      <w:pPr>
        <w:ind w:left="360" w:hanging="360"/>
      </w:pPr>
      <w:rPr>
        <w:rFonts w:hint="default" w:ascii="Times New Roman" w:hAnsi="Times New Roman" w:eastAsia="Times New Roman" w:cs="Times New Roman"/>
        <w:i/>
        <w:sz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43104267">
    <w:abstractNumId w:val="26"/>
  </w:num>
  <w:num w:numId="2" w16cid:durableId="275720895">
    <w:abstractNumId w:val="12"/>
  </w:num>
  <w:num w:numId="3" w16cid:durableId="820080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471754">
    <w:abstractNumId w:val="10"/>
  </w:num>
  <w:num w:numId="5" w16cid:durableId="1934893428">
    <w:abstractNumId w:val="24"/>
  </w:num>
  <w:num w:numId="6" w16cid:durableId="340007340">
    <w:abstractNumId w:val="46"/>
  </w:num>
  <w:num w:numId="7" w16cid:durableId="2137410329">
    <w:abstractNumId w:val="44"/>
  </w:num>
  <w:num w:numId="8" w16cid:durableId="604581126">
    <w:abstractNumId w:val="9"/>
  </w:num>
  <w:num w:numId="9" w16cid:durableId="1420713064">
    <w:abstractNumId w:val="21"/>
  </w:num>
  <w:num w:numId="10" w16cid:durableId="470948150">
    <w:abstractNumId w:val="8"/>
  </w:num>
  <w:num w:numId="11" w16cid:durableId="254553950">
    <w:abstractNumId w:val="7"/>
  </w:num>
  <w:num w:numId="12" w16cid:durableId="1492794712">
    <w:abstractNumId w:val="13"/>
  </w:num>
  <w:num w:numId="13" w16cid:durableId="1162545547">
    <w:abstractNumId w:val="17"/>
  </w:num>
  <w:num w:numId="14" w16cid:durableId="1928221408">
    <w:abstractNumId w:val="19"/>
  </w:num>
  <w:num w:numId="15" w16cid:durableId="2070419618">
    <w:abstractNumId w:val="16"/>
  </w:num>
  <w:num w:numId="16" w16cid:durableId="2048942970">
    <w:abstractNumId w:val="11"/>
  </w:num>
  <w:num w:numId="17" w16cid:durableId="454103809">
    <w:abstractNumId w:val="15"/>
  </w:num>
  <w:num w:numId="18" w16cid:durableId="1859852308">
    <w:abstractNumId w:val="0"/>
  </w:num>
  <w:num w:numId="19" w16cid:durableId="882642292">
    <w:abstractNumId w:val="28"/>
  </w:num>
  <w:num w:numId="20" w16cid:durableId="1674064683">
    <w:abstractNumId w:val="34"/>
  </w:num>
  <w:num w:numId="21" w16cid:durableId="1335307484">
    <w:abstractNumId w:val="18"/>
  </w:num>
  <w:num w:numId="22" w16cid:durableId="1024938564">
    <w:abstractNumId w:val="38"/>
  </w:num>
  <w:num w:numId="23" w16cid:durableId="1043746882">
    <w:abstractNumId w:val="37"/>
  </w:num>
  <w:num w:numId="24" w16cid:durableId="1190027099">
    <w:abstractNumId w:val="39"/>
  </w:num>
  <w:num w:numId="25" w16cid:durableId="500659280">
    <w:abstractNumId w:val="33"/>
  </w:num>
  <w:num w:numId="26" w16cid:durableId="1141577371">
    <w:abstractNumId w:val="4"/>
  </w:num>
  <w:num w:numId="27" w16cid:durableId="2119830890">
    <w:abstractNumId w:val="40"/>
  </w:num>
  <w:num w:numId="28" w16cid:durableId="1980956828">
    <w:abstractNumId w:val="30"/>
  </w:num>
  <w:num w:numId="29" w16cid:durableId="181093368">
    <w:abstractNumId w:val="31"/>
  </w:num>
  <w:num w:numId="30" w16cid:durableId="1848670383">
    <w:abstractNumId w:val="2"/>
  </w:num>
  <w:num w:numId="31" w16cid:durableId="73672320">
    <w:abstractNumId w:val="43"/>
  </w:num>
  <w:num w:numId="32" w16cid:durableId="1324895133">
    <w:abstractNumId w:val="5"/>
  </w:num>
  <w:num w:numId="33" w16cid:durableId="2019230738">
    <w:abstractNumId w:val="14"/>
  </w:num>
  <w:num w:numId="34" w16cid:durableId="873225255">
    <w:abstractNumId w:val="45"/>
  </w:num>
  <w:num w:numId="35" w16cid:durableId="1440376556">
    <w:abstractNumId w:val="35"/>
  </w:num>
  <w:num w:numId="36" w16cid:durableId="1723557594">
    <w:abstractNumId w:val="36"/>
  </w:num>
  <w:num w:numId="37" w16cid:durableId="1603420622">
    <w:abstractNumId w:val="3"/>
  </w:num>
  <w:num w:numId="38" w16cid:durableId="294524355">
    <w:abstractNumId w:val="27"/>
  </w:num>
  <w:num w:numId="39" w16cid:durableId="1904219589">
    <w:abstractNumId w:val="6"/>
  </w:num>
  <w:num w:numId="40" w16cid:durableId="554975375">
    <w:abstractNumId w:val="25"/>
  </w:num>
  <w:num w:numId="41" w16cid:durableId="550768067">
    <w:abstractNumId w:val="32"/>
  </w:num>
  <w:num w:numId="42" w16cid:durableId="1579366508">
    <w:abstractNumId w:val="20"/>
  </w:num>
  <w:num w:numId="43" w16cid:durableId="1910656259">
    <w:abstractNumId w:val="23"/>
  </w:num>
  <w:num w:numId="44" w16cid:durableId="1236015213">
    <w:abstractNumId w:val="1"/>
  </w:num>
  <w:num w:numId="45" w16cid:durableId="974480538">
    <w:abstractNumId w:val="29"/>
  </w:num>
  <w:num w:numId="46" w16cid:durableId="1517109854">
    <w:abstractNumId w:val="42"/>
  </w:num>
  <w:num w:numId="47" w16cid:durableId="197428551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1299E"/>
    <w:rsid w:val="0001649D"/>
    <w:rsid w:val="000309E3"/>
    <w:rsid w:val="0003114B"/>
    <w:rsid w:val="00040B67"/>
    <w:rsid w:val="00080341"/>
    <w:rsid w:val="00082F8E"/>
    <w:rsid w:val="00083B74"/>
    <w:rsid w:val="000874CD"/>
    <w:rsid w:val="000957D3"/>
    <w:rsid w:val="000963DA"/>
    <w:rsid w:val="000C7291"/>
    <w:rsid w:val="000D2E51"/>
    <w:rsid w:val="000E22B1"/>
    <w:rsid w:val="000F215B"/>
    <w:rsid w:val="00103D77"/>
    <w:rsid w:val="001107F6"/>
    <w:rsid w:val="00123C8C"/>
    <w:rsid w:val="001370A0"/>
    <w:rsid w:val="001373C7"/>
    <w:rsid w:val="00153EAC"/>
    <w:rsid w:val="00160AE4"/>
    <w:rsid w:val="00176C08"/>
    <w:rsid w:val="00177EAB"/>
    <w:rsid w:val="001810CB"/>
    <w:rsid w:val="0018182F"/>
    <w:rsid w:val="001B1814"/>
    <w:rsid w:val="001B45D5"/>
    <w:rsid w:val="001C2CB9"/>
    <w:rsid w:val="001D1C6B"/>
    <w:rsid w:val="001E2E35"/>
    <w:rsid w:val="001E5A5B"/>
    <w:rsid w:val="001E63FD"/>
    <w:rsid w:val="0021147E"/>
    <w:rsid w:val="0021468C"/>
    <w:rsid w:val="00221DD8"/>
    <w:rsid w:val="00226777"/>
    <w:rsid w:val="002337B1"/>
    <w:rsid w:val="00236E9D"/>
    <w:rsid w:val="002415C8"/>
    <w:rsid w:val="00253064"/>
    <w:rsid w:val="00257EAF"/>
    <w:rsid w:val="00274CCA"/>
    <w:rsid w:val="00276905"/>
    <w:rsid w:val="002838F2"/>
    <w:rsid w:val="00296639"/>
    <w:rsid w:val="002A0C38"/>
    <w:rsid w:val="002B1AFF"/>
    <w:rsid w:val="002B58F1"/>
    <w:rsid w:val="002B7774"/>
    <w:rsid w:val="002E7237"/>
    <w:rsid w:val="002F069D"/>
    <w:rsid w:val="002F755C"/>
    <w:rsid w:val="003103B1"/>
    <w:rsid w:val="003155B4"/>
    <w:rsid w:val="00331822"/>
    <w:rsid w:val="003428C8"/>
    <w:rsid w:val="00345E66"/>
    <w:rsid w:val="00353FAE"/>
    <w:rsid w:val="003670ED"/>
    <w:rsid w:val="003720B9"/>
    <w:rsid w:val="003859C8"/>
    <w:rsid w:val="003B101B"/>
    <w:rsid w:val="003B7A3F"/>
    <w:rsid w:val="003D06FF"/>
    <w:rsid w:val="003F6A33"/>
    <w:rsid w:val="00414AC7"/>
    <w:rsid w:val="0043298B"/>
    <w:rsid w:val="004514F4"/>
    <w:rsid w:val="00464D6E"/>
    <w:rsid w:val="00477EA0"/>
    <w:rsid w:val="004A5774"/>
    <w:rsid w:val="004B5741"/>
    <w:rsid w:val="004C7E57"/>
    <w:rsid w:val="004D072F"/>
    <w:rsid w:val="004D41AC"/>
    <w:rsid w:val="004D48D2"/>
    <w:rsid w:val="004E3CAA"/>
    <w:rsid w:val="004F2A9C"/>
    <w:rsid w:val="004F36FC"/>
    <w:rsid w:val="005054A0"/>
    <w:rsid w:val="00513B35"/>
    <w:rsid w:val="0053731A"/>
    <w:rsid w:val="005410D3"/>
    <w:rsid w:val="00557E4E"/>
    <w:rsid w:val="00563370"/>
    <w:rsid w:val="005735EA"/>
    <w:rsid w:val="00577839"/>
    <w:rsid w:val="005A5277"/>
    <w:rsid w:val="005B0373"/>
    <w:rsid w:val="005C58D2"/>
    <w:rsid w:val="005D0202"/>
    <w:rsid w:val="005E0F94"/>
    <w:rsid w:val="005E1AEF"/>
    <w:rsid w:val="005E75DF"/>
    <w:rsid w:val="00612BEF"/>
    <w:rsid w:val="0061313A"/>
    <w:rsid w:val="006224F8"/>
    <w:rsid w:val="00644F27"/>
    <w:rsid w:val="006530FD"/>
    <w:rsid w:val="00663262"/>
    <w:rsid w:val="006647D0"/>
    <w:rsid w:val="00671DC7"/>
    <w:rsid w:val="00685D6A"/>
    <w:rsid w:val="00686C6F"/>
    <w:rsid w:val="006A05BD"/>
    <w:rsid w:val="006A3F0C"/>
    <w:rsid w:val="006B4EBF"/>
    <w:rsid w:val="006B7ADC"/>
    <w:rsid w:val="006C3B03"/>
    <w:rsid w:val="00700462"/>
    <w:rsid w:val="00722C44"/>
    <w:rsid w:val="0072333C"/>
    <w:rsid w:val="00723814"/>
    <w:rsid w:val="00737DA8"/>
    <w:rsid w:val="00773F4C"/>
    <w:rsid w:val="00774C00"/>
    <w:rsid w:val="0077727D"/>
    <w:rsid w:val="0079580E"/>
    <w:rsid w:val="007A3703"/>
    <w:rsid w:val="007A389B"/>
    <w:rsid w:val="007B20B8"/>
    <w:rsid w:val="007C5F5C"/>
    <w:rsid w:val="007C698F"/>
    <w:rsid w:val="007D4F05"/>
    <w:rsid w:val="00822DDD"/>
    <w:rsid w:val="0083405D"/>
    <w:rsid w:val="00837F8B"/>
    <w:rsid w:val="008713E6"/>
    <w:rsid w:val="008A4D2F"/>
    <w:rsid w:val="008C647F"/>
    <w:rsid w:val="008E2602"/>
    <w:rsid w:val="008F14BA"/>
    <w:rsid w:val="008F16CA"/>
    <w:rsid w:val="00906293"/>
    <w:rsid w:val="00913F84"/>
    <w:rsid w:val="0093056D"/>
    <w:rsid w:val="0093126B"/>
    <w:rsid w:val="009610E7"/>
    <w:rsid w:val="00963F21"/>
    <w:rsid w:val="00967BF4"/>
    <w:rsid w:val="009908D3"/>
    <w:rsid w:val="009908F1"/>
    <w:rsid w:val="009A6B55"/>
    <w:rsid w:val="009B36FA"/>
    <w:rsid w:val="009B3FED"/>
    <w:rsid w:val="009B6948"/>
    <w:rsid w:val="009D6F68"/>
    <w:rsid w:val="009E3BE0"/>
    <w:rsid w:val="009E68D0"/>
    <w:rsid w:val="009E7C9B"/>
    <w:rsid w:val="00A076DB"/>
    <w:rsid w:val="00A20018"/>
    <w:rsid w:val="00A23705"/>
    <w:rsid w:val="00A265EE"/>
    <w:rsid w:val="00A3040A"/>
    <w:rsid w:val="00A31A1B"/>
    <w:rsid w:val="00A5791A"/>
    <w:rsid w:val="00A9215C"/>
    <w:rsid w:val="00A9491E"/>
    <w:rsid w:val="00AA7ADD"/>
    <w:rsid w:val="00AC369C"/>
    <w:rsid w:val="00AC598A"/>
    <w:rsid w:val="00AC6E2D"/>
    <w:rsid w:val="00AC7DD4"/>
    <w:rsid w:val="00AE18A1"/>
    <w:rsid w:val="00AE1B2E"/>
    <w:rsid w:val="00B026F1"/>
    <w:rsid w:val="00B202B2"/>
    <w:rsid w:val="00B2229B"/>
    <w:rsid w:val="00B475A2"/>
    <w:rsid w:val="00B67995"/>
    <w:rsid w:val="00B7551C"/>
    <w:rsid w:val="00BA7D26"/>
    <w:rsid w:val="00BC3112"/>
    <w:rsid w:val="00BC47C4"/>
    <w:rsid w:val="00BD40D7"/>
    <w:rsid w:val="00BE06DC"/>
    <w:rsid w:val="00BE30E1"/>
    <w:rsid w:val="00BF3674"/>
    <w:rsid w:val="00C01918"/>
    <w:rsid w:val="00C203D7"/>
    <w:rsid w:val="00C40143"/>
    <w:rsid w:val="00C627B9"/>
    <w:rsid w:val="00C70D9B"/>
    <w:rsid w:val="00C82BD3"/>
    <w:rsid w:val="00C86939"/>
    <w:rsid w:val="00CA1EE6"/>
    <w:rsid w:val="00CA32EB"/>
    <w:rsid w:val="00CA4D1C"/>
    <w:rsid w:val="00CB3582"/>
    <w:rsid w:val="00CB3F44"/>
    <w:rsid w:val="00CD05B4"/>
    <w:rsid w:val="00CE0143"/>
    <w:rsid w:val="00CE04D4"/>
    <w:rsid w:val="00CE745F"/>
    <w:rsid w:val="00D2259B"/>
    <w:rsid w:val="00D335EC"/>
    <w:rsid w:val="00D4342E"/>
    <w:rsid w:val="00D638FE"/>
    <w:rsid w:val="00D72DEF"/>
    <w:rsid w:val="00D73635"/>
    <w:rsid w:val="00D80EBF"/>
    <w:rsid w:val="00D81ECC"/>
    <w:rsid w:val="00DE52A9"/>
    <w:rsid w:val="00DE6463"/>
    <w:rsid w:val="00DF33C9"/>
    <w:rsid w:val="00E074C7"/>
    <w:rsid w:val="00E144D8"/>
    <w:rsid w:val="00E17367"/>
    <w:rsid w:val="00E2203D"/>
    <w:rsid w:val="00E221FB"/>
    <w:rsid w:val="00E26647"/>
    <w:rsid w:val="00EA0965"/>
    <w:rsid w:val="00EA0DCB"/>
    <w:rsid w:val="00EA5CAD"/>
    <w:rsid w:val="00EA685C"/>
    <w:rsid w:val="00EA7370"/>
    <w:rsid w:val="00ECAA94"/>
    <w:rsid w:val="00ED3AC5"/>
    <w:rsid w:val="00F003DA"/>
    <w:rsid w:val="00F25519"/>
    <w:rsid w:val="00F27F3B"/>
    <w:rsid w:val="00F32987"/>
    <w:rsid w:val="00F361D4"/>
    <w:rsid w:val="00F60B25"/>
    <w:rsid w:val="00F65813"/>
    <w:rsid w:val="00F80367"/>
    <w:rsid w:val="00F9145B"/>
    <w:rsid w:val="00FB4AC5"/>
    <w:rsid w:val="00FD4A20"/>
    <w:rsid w:val="00FE3731"/>
    <w:rsid w:val="00FE6533"/>
    <w:rsid w:val="00FF4524"/>
    <w:rsid w:val="0188D9BA"/>
    <w:rsid w:val="02AA2F07"/>
    <w:rsid w:val="032949B5"/>
    <w:rsid w:val="039F0A8F"/>
    <w:rsid w:val="06213A79"/>
    <w:rsid w:val="065388D7"/>
    <w:rsid w:val="079BF95F"/>
    <w:rsid w:val="09A0E2E9"/>
    <w:rsid w:val="09AEE85D"/>
    <w:rsid w:val="0D647577"/>
    <w:rsid w:val="15FC2BBF"/>
    <w:rsid w:val="18300FB1"/>
    <w:rsid w:val="1910178D"/>
    <w:rsid w:val="1E5F893F"/>
    <w:rsid w:val="1FD769C3"/>
    <w:rsid w:val="214B2849"/>
    <w:rsid w:val="21AE9C82"/>
    <w:rsid w:val="244CF028"/>
    <w:rsid w:val="2470533E"/>
    <w:rsid w:val="24E4B835"/>
    <w:rsid w:val="25203BBB"/>
    <w:rsid w:val="258834DF"/>
    <w:rsid w:val="2827FAAC"/>
    <w:rsid w:val="2CCD4BFB"/>
    <w:rsid w:val="2CF8E0EB"/>
    <w:rsid w:val="2E281CBD"/>
    <w:rsid w:val="2F590061"/>
    <w:rsid w:val="304C8416"/>
    <w:rsid w:val="306F6B5D"/>
    <w:rsid w:val="34B566F3"/>
    <w:rsid w:val="3741A29A"/>
    <w:rsid w:val="39129722"/>
    <w:rsid w:val="3934C5C0"/>
    <w:rsid w:val="3A6A9B8B"/>
    <w:rsid w:val="3EB143B8"/>
    <w:rsid w:val="3FC2E3CE"/>
    <w:rsid w:val="40C4DAE4"/>
    <w:rsid w:val="43823803"/>
    <w:rsid w:val="465B58BE"/>
    <w:rsid w:val="47CD58A6"/>
    <w:rsid w:val="489F122C"/>
    <w:rsid w:val="4A2F53A5"/>
    <w:rsid w:val="4AAD82BA"/>
    <w:rsid w:val="4F7BFC53"/>
    <w:rsid w:val="50D96A52"/>
    <w:rsid w:val="50E03947"/>
    <w:rsid w:val="54684AD7"/>
    <w:rsid w:val="5524CB40"/>
    <w:rsid w:val="562FEBD1"/>
    <w:rsid w:val="5BC735A2"/>
    <w:rsid w:val="6379244E"/>
    <w:rsid w:val="6387D761"/>
    <w:rsid w:val="63B88453"/>
    <w:rsid w:val="65FABB42"/>
    <w:rsid w:val="6731E6FD"/>
    <w:rsid w:val="6D25E3A0"/>
    <w:rsid w:val="6F4FDD8A"/>
    <w:rsid w:val="6F582757"/>
    <w:rsid w:val="712A211E"/>
    <w:rsid w:val="717BAFF5"/>
    <w:rsid w:val="71C11C97"/>
    <w:rsid w:val="726291CE"/>
    <w:rsid w:val="73932030"/>
    <w:rsid w:val="73F36305"/>
    <w:rsid w:val="748E0ACA"/>
    <w:rsid w:val="74D3FBDA"/>
    <w:rsid w:val="75655CE5"/>
    <w:rsid w:val="760355BD"/>
    <w:rsid w:val="7966D8BF"/>
    <w:rsid w:val="7D5DD7A2"/>
    <w:rsid w:val="7E4BABFC"/>
    <w:rsid w:val="7F7E8D11"/>
    <w:rsid w:val="7F822D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FA4C"/>
  <w15:docId w15:val="{72BBA884-943D-3448-8E4A-B16DC9751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638FE"/>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styleId="BalloonTextChar" w:customStyle="1">
    <w:name w:val="Balloon Text Char"/>
    <w:link w:val="BalloonText"/>
    <w:rsid w:val="004E3CAA"/>
    <w:rPr>
      <w:rFonts w:ascii="Tahoma" w:hAnsi="Tahoma" w:cs="Tahoma"/>
      <w:sz w:val="16"/>
      <w:szCs w:val="16"/>
      <w:lang w:eastAsia="en-US"/>
    </w:rPr>
  </w:style>
  <w:style w:type="paragraph" w:styleId="Default" w:customStyle="1">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Comment Reference"/>
    <w:basedOn w:val="DefaultParagraphFont"/>
    <w:rsid w:val="00A076DB"/>
    <w:rPr>
      <w:sz w:val="16"/>
      <w:szCs w:val="16"/>
    </w:rPr>
  </w:style>
  <w:style w:type="paragraph" w:styleId="CommentText">
    <w:name w:val="Comment Text"/>
    <w:basedOn w:val="Normal"/>
    <w:link w:val="CommentTextChar"/>
    <w:rsid w:val="00A076DB"/>
  </w:style>
  <w:style w:type="character" w:styleId="CommentTextChar" w:customStyle="1">
    <w:name w:val="Comment Text Char"/>
    <w:basedOn w:val="DefaultParagraphFont"/>
    <w:link w:val="CommentText"/>
    <w:rsid w:val="00A076DB"/>
    <w:rPr>
      <w:lang w:eastAsia="en-US"/>
    </w:rPr>
  </w:style>
  <w:style w:type="paragraph" w:styleId="CommentSubject">
    <w:name w:val="Comment Subject"/>
    <w:basedOn w:val="CommentText"/>
    <w:next w:val="CommentText"/>
    <w:link w:val="CommentSubjectChar"/>
    <w:rsid w:val="00A076DB"/>
    <w:rPr>
      <w:b/>
      <w:bCs/>
    </w:rPr>
  </w:style>
  <w:style w:type="character" w:styleId="CommentSubjectChar" w:customStyle="1">
    <w:name w:val="Comment Subject Char"/>
    <w:basedOn w:val="CommentTextChar"/>
    <w:link w:val="CommentSubject"/>
    <w:rsid w:val="00A076DB"/>
    <w:rPr>
      <w:b/>
      <w:bCs/>
      <w:lang w:eastAsia="en-US"/>
    </w:rPr>
  </w:style>
  <w:style w:type="paragraph" w:styleId="NormalWeb">
    <w:name w:val="Normal (Web)"/>
    <w:basedOn w:val="Normal"/>
    <w:uiPriority w:val="99"/>
    <w:rsid w:val="001370A0"/>
    <w:pPr>
      <w:spacing w:before="100" w:beforeAutospacing="1" w:after="100" w:afterAutospacing="1"/>
    </w:pPr>
    <w:rPr>
      <w:sz w:val="24"/>
      <w:szCs w:val="24"/>
      <w:lang w:eastAsia="en-GB"/>
    </w:rPr>
  </w:style>
  <w:style w:type="character" w:styleId="Strong">
    <w:name w:val="Strong"/>
    <w:basedOn w:val="DefaultParagraphFont"/>
    <w:uiPriority w:val="22"/>
    <w:qFormat/>
    <w:rsid w:val="00012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8219-C8E2-48D4-AD17-B9D2AE5A7CE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Flindall</dc:creator>
  <keywords/>
  <lastModifiedBy>Jennifer Hohmann</lastModifiedBy>
  <revision>4</revision>
  <lastPrinted>2015-08-27T14:57:00.0000000Z</lastPrinted>
  <dcterms:created xsi:type="dcterms:W3CDTF">2025-05-20T07:49:00.0000000Z</dcterms:created>
  <dcterms:modified xsi:type="dcterms:W3CDTF">2026-04-16T14:42:36.0887824Z</dcterms:modified>
</coreProperties>
</file>